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19050" t="0" r="0" b="0"/>
                  <wp:docPr id="1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ประกาศองค์การบริหารส่วนตำบลวังหิน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4677E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นกรีตสายหน้าควน - ไสปง </w:t>
            </w:r>
          </w:p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หมู่ที่ ๑๒ ตำบลวังหิน ด้วยวิธีประกวดราคาอิเล็กทรอนิกส์ (</w:t>
            </w:r>
            <w:r w:rsidRPr="00AD5D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..........................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..........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.........</w:t>
            </w:r>
          </w:p>
          <w:p w:rsid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มีความประสงค์จะ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ประกวดราคาจ้างก่อสร้างโครงการก่อสร้างถนนลาดยางแบบ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นกรีตสายหน้าควน - ไสปง หมู่ที่ ๑๒ ตำบลวังหิน ด้วยวิธีประกวดราคา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อิเล็ก</w:t>
            </w:r>
            <w:proofErr w:type="spellEnd"/>
          </w:p>
          <w:p w:rsid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ทรอนิกส์ (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ระยะทางถนนยาว ๒๒๐ เมตร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ถนนกว้าง ๕ เมตร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ผิวจราจร ๕ เมตร หนา ๐.๐๕ เมตร หรือ</w:t>
            </w:r>
          </w:p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มีพื้นที่ลาดยางไม่น้อยกว่า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 ตารางเมตร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๕๙๐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๙๐๐.๐๐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(ห้าแสนเก้าหมื่นเก้าร้อยบาทถ้วน)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901"/>
        <w:gridCol w:w="37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 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องค์การบริหารส่วนตำบลวังหิน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๒๙๕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๔๕๐.๐๐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หรือหน่วยงานเอกชนที่องค์การบริหารส่วนตำบลวังหินเชื่อถือ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ต้องมีคุณสมบัติดังนี้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(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(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๑๑.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ด้วยอิเล็กทรอนิกส์ (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๒๐ สิงหาคม ๒๕๖๑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๕๐๐.๐๐ บาท ผ่านทางระบบจัดซื้อจัดจ้างภาครัฐด้วยอิเล็กทรอนิกส์และชำระเงินผ่านทางธนาคาร ตั้งแต่วันที่ ๙ สิงหาคม ๒๕๖๑ ถึงวันที่ ๑๗ สิงหาคม ๒๕๖๑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www.wanghin.go.th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www.gprocurement.go.th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หรือสอบถามทางโทรศัพท์หมายเลข ๐๒-๑๐๗๐๘๕๕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๐๘๑-๔๗๗๕๒๙๖ ในวันและเวลาราชการ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AD5DDC" w:rsidRPr="00AD5DDC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 สิงหาคม พ.ศ. ๒๕๖๑</w:t>
                  </w:r>
                </w:p>
              </w:tc>
            </w:tr>
          </w:tbl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D5DDC" w:rsidRPr="00AD5D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AD5DDC" w:rsidRPr="00AD5DD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6C1969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ทบ  รัตนคช</w:t>
                  </w:r>
                  <w:r w:rsidR="00AD5DDC"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นายทบ</w:t>
                  </w: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รัต</w:t>
                  </w:r>
                  <w:proofErr w:type="spellStart"/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นคช</w:t>
                  </w:r>
                  <w:proofErr w:type="spellEnd"/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AD5DDC" w:rsidRPr="00AD5DD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นายกองค์การบริหารส่วนตำบลวังหิน</w:t>
                  </w:r>
                </w:p>
              </w:tc>
            </w:tr>
            <w:tr w:rsidR="00AD5DDC" w:rsidRPr="00AD5DD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AD5DDC" w:rsidRPr="00AD5DDC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5DDC" w:rsidRPr="00AD5DDC" w:rsidRDefault="00AD5DDC" w:rsidP="00AD5DDC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AD5DD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หมายเหตุ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e-GP </w:t>
            </w:r>
            <w:r w:rsidRPr="00AD5DD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ได้ตั้งแต่วันที่ซื้อเอกสารจนถึงวันเสนอราคา</w:t>
            </w:r>
          </w:p>
        </w:tc>
      </w:tr>
    </w:tbl>
    <w:p w:rsidR="00D35FE2" w:rsidRPr="00AD5DDC" w:rsidRDefault="00D35FE2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4" name="LOGO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เอกสารประกวดราคาจ้างก่อสร้างด้วยการประกวดราคาอิเล็กทรอนิกส์ (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e-bidding)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๑๒/๒๕๖๑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4677E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การจ้างก่อสร้างโครงการก่อสร้างถนนลาดยางแบบ</w:t>
            </w:r>
            <w:proofErr w:type="spellStart"/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proofErr w:type="spellEnd"/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</w:t>
            </w:r>
            <w:proofErr w:type="spellStart"/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กคอ</w:t>
            </w:r>
            <w:proofErr w:type="spellEnd"/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นกรีตสายหน้าควน - ไสปง </w:t>
            </w:r>
          </w:p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 ๑๒ ตำบลวังหิน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 สิงหาคม ๒๕๖๑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54677E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……………………………………………………………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"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องค์การบริหารส่วนตำบล" มีความประสงค์จะ ประกวดราคาจ้างก่อสร้าง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โครงการก่อสร้างถนนลาดยางแบบ</w:t>
            </w:r>
            <w:proofErr w:type="spellStart"/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</w:t>
            </w:r>
            <w:proofErr w:type="spellEnd"/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กคอ</w:t>
            </w:r>
            <w:proofErr w:type="spellEnd"/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นกรีตสายหน้าควน - ไสปง หมู่ที่ ๑๒ ตำบลวังหิน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ถนนสาย หน้าควน - ไสปง หมู่ที่ ๑๒ ตำบลวังหิน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="00AD5DDC"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17"/>
        <w:gridCol w:w="3214"/>
        <w:gridCol w:w="3214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5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แบบรูปและรายการละเอียด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สัญญาจ้างก่อสร้าง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(๑)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7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สูตรการปรับราคา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บทนิยาม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0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๑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AD5DDC">
                <w:rPr>
                  <w:rStyle w:val="a5"/>
                  <w:rFonts w:ascii="TH SarabunIT๙" w:hAnsi="TH SarabunIT๙" w:cs="TH SarabunIT๙"/>
                  <w:color w:val="auto"/>
                  <w:sz w:val="32"/>
                  <w:szCs w:val="32"/>
                  <w:cs/>
                </w:rPr>
                <w:t>บัญชีเอกสารส่วนที่ ๒</w:t>
              </w:r>
            </w:hyperlink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๑.๘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BOQ (Bill of Quantities)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235"/>
        <w:gridCol w:w="3212"/>
        <w:gridCol w:w="3198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เป็นบุคคลธรรมดาหรือนิติบุคคลผู้มีอาชีพรับจ้างงานที่ประกวดราคาอิเล็กทรอนิกส์ดังกล่าว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๒.๘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ในการประกวดราคาอิเล็กทรอนิกส์ครั้งนี้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๒.๙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๒๙๕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๔๕๐.๐๐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(สองแสนเก้าหมื่นห้าพันสี่ร้อยห้าสิบบาทถ้วน)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หรือหน่วยงานเอกชนที่องค์การบริหารส่วนตำบลเชื่อถือ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ผู้ยื่นข้อเสนอซึ่งได้รับคัดเลือกเป็นคู่สัญญาต้องลงทะเบียนในระบบจัดซื้อจัดจ้างภาครัฐ ด้วยอิเล็กทรอนิกส์ (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ของกรมบัญชีกลาง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ต้องไม่อยู่ในฐานะเป็นผู้ไม่แสดงบัญชีรายรับรายจ่ายหรือแสดงบัญชีรายรับรายจ่ายไม่ถูกต้องครบถ้วนในสาระสำคัญ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๒.๑๔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ผู้ยื่นข้อเสนอซึ่งได้รับคัดเลือกเป็นคู่สัญญาต้องรับและจ่ายเงินผ่านบัญชีธนาคาร เว้นแต่การจ่ายเงินแต่ละครั้งซึ่งมีมูลค่าไม่เกินสามหมื่นบาทคู่สัญญาอาจจ่ายเป็นเงินสดก็ได้ ตามที่คณะกรรมการ ป.ป.ช. 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3350"/>
        <w:gridCol w:w="3196"/>
        <w:gridCol w:w="3099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เอกสารเพิ่มเติมอื่นๆ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สำเนาใบเสร็จค่าจัดซื้อเอกสาร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(๕)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ทั้งหมดที่ได้ยื่นพร้อมกับการเสนอราคาทางระบบจัดซื้อจัดจ้างภาครัฐด้วยอิเล็กทรอนิกส์ตามแบบในข้อ ๑.๗ (๒) โดยไม่ต้องแนบในรูปแบบ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ผู้ยื่นข้อเสนอต้องยื่นข้อเสนอ 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นับถัดจากวันลงนามในสัญญาจ้างหรือจากวันที่ได้รับหนังสือแจ้งจาก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๒๐ สิงหาคม ๒๕๖๑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ระหว่างเวลา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๐๘.๓๐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ถึง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๑๖.๓๐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น.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PDF File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Upload)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เพื่อเป็นการเสนอราคาให้แก่องค์การบริหารส่วนตำบล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54677E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</w:t>
            </w:r>
          </w:p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ิเริ่มให้มีการกระทำดังกล่าวและได้ให้ความร่วมมือเป็นประโยชน์ต่อการพิจารณาขององค์การบริหารส่วนตำบล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๔.๘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12401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องค์การบริหารส่วนตำบลจะพิจารณาตัดสินโดยใช้หลักเกณฑ์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ราคา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องค์การบริหารส่วนตำบลจะพิจารณาจาก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ราคารวม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องค์การบริหารส่วนตำบล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ขององค์การบริหารส่วนตำบล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ผลทำให้เกิดความได้เปรียบเสียเปรียบแก่ผู้ยื่นข้อเสนอรายอื่น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และให้ถือว่าการตัดสินขององค์การบริหารส่วนตำบลเป็นเด็ดขาดผู้ยื่นข้อเสนอจะเรียกร้องค่าใช้จ่าย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จากองค์การบริหารส่วนตำบล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๕.๗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ภายใน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ให้องค์การบริหารส่วนตำบลยึดถือไว้ในขณะทำสัญญาโดยใช้หลักประกันอย่างหนึ่งอย่างใด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๖.๑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๖.๒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๖.๓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๖.๔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๖.๕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อิเล็กทรอนิกส์ (ผู้รับจ้าง) พ้นจากข้อผูกพันตามสัญญาจ้างแล้ว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งวด ดังนี้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๘.๑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จะกำหนดค่าปรับสำหรับการฝ่าฝืนดังกล่าวเป็นจำนวนร้อยละ๑๐.๐๐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๘.๒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จะกำหนดค่าปรับเป็นรายวันเป็นจำนวนเงินตายตัวในอัตราร้อยละ๐.๒๕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นับถัดจากวันที่องค์การบริหารส่วนตำบลได้รับมอบงาน โดยต้องรีบจัดการซ่อมแซมแก้ไขให้ใช้การได้ดีดังเดิมภายใน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45"/>
      </w:tblGrid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๑๐.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ได้มาจากเงินงบประมาณประจำปี พ.ศ. ๒๕๖๑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องค์การบริหารส่วนตำบลได้รับอนุมัติเงินค่าก่อสร้างจากเงินงบประมาณประจำปี พ.ศ. ๒๕๖๑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๑๐.๓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ผู้ยื่นข้อเสนอซึ่งองค์การบริหารส่วนตำบลได้คัดเลือกแล้ว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องค์การบริหารส่วนตำบลจะริบหลักประกันการยื่นข้อเสนอ หรือเรียกร้องจากผู้ออกหนังสือค้ำประกัน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๑๐.๔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๑๐.๕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๑๐.๖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จากองค์การบริหารส่วนตำบลไม่ได้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๒)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๓)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๔)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   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Style w:val="a7"/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 ๑.๕ จะนำมาใช้ในกรณีที่ ค่างานก่อสร้างลดลงหรือเพิ่มขึ้น โดยวิธีการต่อไปนี้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หรือภายในระยะเวลาที่องค์การบริหารส่วนตำบลได้ขยายออกไป โดยจะใช้สูตรของทางราชการที่ได้ระบุในข้อ ๑.๕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องค์การบริหารส่วนตำบล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ผู้เสนอราคาจะต้องมีและ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ใช้ผู้มีวุฒิบัตรระดับ 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ปวส.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ปวท.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หรือเทียบเท่าจากสถาบันการศึกษาที่ ก.พ. รับรองให้เข้ารับราชการได้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๑๒.๑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</w:t>
            </w:r>
            <w:proofErr w:type="spellStart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ปวช.</w:t>
            </w:r>
            <w:proofErr w:type="spellEnd"/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สาขาช่างก่อสร้าง/โยธา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๑๔..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   </w:t>
            </w:r>
            <w:r w:rsidRPr="00AD5DD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                        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องค์การบริหารส่วนตำบล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AD5DDC">
              <w:rPr>
                <w:rFonts w:ascii="TH SarabunIT๙" w:hAnsi="TH SarabunIT๙" w:cs="TH SarabunIT๙"/>
                <w:sz w:val="32"/>
                <w:szCs w:val="32"/>
              </w:rPr>
              <w:br/>
              <w:t> 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องค์การบริหารส่วนตำบลวังหิน</w:t>
            </w:r>
          </w:p>
        </w:tc>
      </w:tr>
      <w:tr w:rsidR="00AD5DDC" w:rsidRPr="00AD5DDC" w:rsidTr="00AD5DD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D5DDC" w:rsidRPr="00AD5DDC" w:rsidRDefault="00AD5DDC" w:rsidP="00AD5DDC">
            <w:pPr>
              <w:shd w:val="clear" w:color="auto" w:fill="FFFFFF" w:themeFill="background1"/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DC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AD5DDC">
              <w:rPr>
                <w:rFonts w:ascii="TH SarabunIT๙" w:hAnsi="TH SarabunIT๙" w:cs="TH SarabunIT๙"/>
                <w:sz w:val="32"/>
                <w:szCs w:val="32"/>
                <w:cs/>
              </w:rPr>
              <w:t>๙ สิงหาคม ๒๕๖๑</w:t>
            </w:r>
          </w:p>
        </w:tc>
      </w:tr>
    </w:tbl>
    <w:p w:rsidR="00AD5DDC" w:rsidRPr="00AD5DDC" w:rsidRDefault="00AD5DDC" w:rsidP="00AD5DDC">
      <w:pPr>
        <w:shd w:val="clear" w:color="auto" w:fill="FFFFFF" w:themeFill="background1"/>
        <w:spacing w:after="0"/>
        <w:rPr>
          <w:rFonts w:ascii="TH SarabunIT๙" w:hAnsi="TH SarabunIT๙" w:cs="TH SarabunIT๙"/>
          <w:sz w:val="32"/>
          <w:szCs w:val="32"/>
        </w:rPr>
      </w:pPr>
    </w:p>
    <w:sectPr w:rsidR="00AD5DDC" w:rsidRPr="00AD5DDC" w:rsidSect="002C2300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3C8C"/>
    <w:rsid w:val="000B4DCF"/>
    <w:rsid w:val="002C2300"/>
    <w:rsid w:val="00364DE4"/>
    <w:rsid w:val="0054677E"/>
    <w:rsid w:val="006B7098"/>
    <w:rsid w:val="006C1969"/>
    <w:rsid w:val="006F50A3"/>
    <w:rsid w:val="007B6D2F"/>
    <w:rsid w:val="007F769E"/>
    <w:rsid w:val="00800EB4"/>
    <w:rsid w:val="00873C8C"/>
    <w:rsid w:val="008A0A6D"/>
    <w:rsid w:val="00AD5DDC"/>
    <w:rsid w:val="00AF776A"/>
    <w:rsid w:val="00D35FE2"/>
    <w:rsid w:val="00DB04B8"/>
    <w:rsid w:val="00E74109"/>
    <w:rsid w:val="00F9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3C8C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7F769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769E"/>
    <w:rPr>
      <w:color w:val="800080"/>
      <w:u w:val="single"/>
    </w:rPr>
  </w:style>
  <w:style w:type="character" w:styleId="a7">
    <w:name w:val="Strong"/>
    <w:basedOn w:val="a0"/>
    <w:uiPriority w:val="22"/>
    <w:qFormat/>
    <w:rsid w:val="007F76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5" Type="http://schemas.openxmlformats.org/officeDocument/2006/relationships/hyperlink" Target="https://process3.gprocurement.go.th/egp3proc160Web/jsp/control.proc160" TargetMode="Externa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4826</Words>
  <Characters>27514</Characters>
  <Application>Microsoft Office Word</Application>
  <DocSecurity>0</DocSecurity>
  <Lines>229</Lines>
  <Paragraphs>64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ITG-5000</dc:creator>
  <cp:lastModifiedBy>ITG-5000</cp:lastModifiedBy>
  <cp:revision>9</cp:revision>
  <dcterms:created xsi:type="dcterms:W3CDTF">2018-05-10T02:11:00Z</dcterms:created>
  <dcterms:modified xsi:type="dcterms:W3CDTF">2018-08-09T03:52:00Z</dcterms:modified>
</cp:coreProperties>
</file>