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65C0E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ประกวดราคาจ้างก่อสร้างโครงการก่อสร้างถนนคอนกรีตเสริมเหล็กสายซอย ๓/๕ หมู่ที่ ๓</w:t>
            </w:r>
          </w:p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ด้วยวิธีประกวดราคาอิเล็กทรอนิกส์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542C9E" w:rsidRDefault="00465C0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                                                 </w:t>
            </w:r>
            <w:r w:rsidRPr="00465C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…………………………………………………………………………</w:t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มีความประสงค์จะ</w:t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5201C"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</w:t>
            </w:r>
          </w:p>
          <w:p w:rsidR="00465C0E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ถนนคอนกรีตเสริมเหล็กสายซอย ๓/๕ หมู่ที่ ๓ ด้วยวิธีประกวดราคาอิเล็กทรอนิกส์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ระยะทางถนนยาว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๒๐๐ เมตร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ถนนกว้าง ๔ เมตร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หนา ๐.๑๕ เมตร ไหล่ทางตามสภาพพื้นที่หรือมีพื้นที่คอนกรีตไม่น้อยกว่า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    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๘๐๐ ตารางเมตร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รายละเอียดตามแบบที่ อบต.วังหินกำหนด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องค์การบริหารส่วนตำบลวังหินมีงบประมาณเพียง ๕๒๐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 (ห้าแสนสองหมื่นบาทถ้วน)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 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ราคากลางของงานก่อสร้างในการประกวดราคา</w:t>
            </w:r>
          </w:p>
          <w:p w:rsidR="0045201C" w:rsidRPr="0045201C" w:rsidRDefault="0045201C" w:rsidP="00465C0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ครั้งนี้เป็นเงินทั้งสิ้น</w:t>
            </w:r>
            <w:r w:rsidR="00465C0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๕๔๕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(ห้าแสนสี่หมื่นห้าพันบาทถ้วน)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6"/>
        <w:gridCol w:w="3739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65C0E" w:rsidRDefault="0045201C" w:rsidP="00465C0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๒๗๒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(สองแสนเจ็ดหมื่นสองพันห้าร้อยบาทถ้วน)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</w:p>
          <w:p w:rsidR="00465C0E" w:rsidRDefault="00542C9E" w:rsidP="00465C0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45201C" w:rsidRPr="0045201C" w:rsidRDefault="0045201C" w:rsidP="00465C0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๑๖ กุมภาพันธ์ ๒๕๖๑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๖ กุมภาพันธ์ ๒๕๖๑ ถึงวันที่ ๑๕ กุมภาพันธ์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www.wanghin.go.th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www.gprocurement.go.th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1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0"/>
              <w:gridCol w:w="4821"/>
            </w:tblGrid>
            <w:tr w:rsidR="0045201C" w:rsidRPr="0045201C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๖ กุมภาพันธ์ พ.ศ. ๒๕๖๑</w:t>
                  </w:r>
                </w:p>
              </w:tc>
            </w:tr>
          </w:tbl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45201C" w:rsidRPr="0045201C" w:rsidTr="00465C0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45201C" w:rsidRPr="0045201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45201C" w:rsidRPr="0045201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45201C" w:rsidRPr="0045201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45201C" w:rsidRPr="0045201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45201C" w:rsidRPr="0045201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45201C" w:rsidRPr="0045201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="00344019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45201C" w:rsidRPr="0045201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</w:t>
                  </w: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รัตนคช)</w:t>
                  </w:r>
                </w:p>
              </w:tc>
            </w:tr>
            <w:tr w:rsidR="0045201C" w:rsidRPr="0045201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01C" w:rsidRPr="0045201C" w:rsidRDefault="0045201C" w:rsidP="0045201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520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</w:tbl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E6277" w:rsidRPr="0045201C" w:rsidRDefault="00EE6277" w:rsidP="0045201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45201C" w:rsidRPr="0045201C" w:rsidRDefault="0045201C" w:rsidP="0045201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45201C" w:rsidRPr="0045201C" w:rsidRDefault="0045201C" w:rsidP="0045201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4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เลขที่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๔/๒๕๖๑</w:t>
            </w:r>
            <w:r w:rsidR="00542C9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การจ้างก่อสร้างโครงการก่อสร้างถนนคอนกรีตเสริมเหล็กสายซอย ๓/๕ หมู่ที่ ๓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 กุมภาพันธ์ ๒๕๖๑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542C9E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ซึ่งต่อไปนี้เรียกว่า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 ๓/๕ หมู่ที่ 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ถนนสายซอย ๓/๕ </w:t>
            </w:r>
          </w:p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หมู่ที่ 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7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8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9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0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11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บทนิยาม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2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3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4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5" w:tgtFrame="_blank" w:history="1">
              <w:r w:rsidRPr="0045201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 (Bill of Quantities)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๒๗๒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(สองแสนเจ็ดหมื่นสองพันห้าร้อยบาทถ้วน)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9"/>
        <w:gridCol w:w="3195"/>
        <w:gridCol w:w="3091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๓.๑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เอกสารเพิ่มเติมอื่นๆ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ใบเสร็จค่าจัดซื้อเอกสาร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๓.๒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หรือใบแจ้งปริมาณงานและราคา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ให้เริ่มทำงาน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๑๖ กุมภาพันธ์ ๒๕๖๑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 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(Portable Document Format)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Upload)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www.gprocurement.go.th</w:t>
            </w: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๕.๖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ก่อนลงนามในสัญญา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 ดังนี้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เป็นจำนวนเงินในอัตราร้อยละ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</w:tc>
      </w:tr>
    </w:tbl>
    <w:p w:rsidR="0045201C" w:rsidRPr="0045201C" w:rsidRDefault="0045201C" w:rsidP="0045201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๑๐.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๑๐.๔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๑๐.๕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๑๐.๖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542C9E" w:rsidRPr="0045201C" w:rsidRDefault="00542C9E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๑๑.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K) 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๑๒.๑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 สาขาช่างก่อสร้าง/โยธา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๑๔..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520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ไว้ชั่วคราว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45201C" w:rsidRPr="0045201C" w:rsidTr="004520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5201C" w:rsidRPr="0045201C" w:rsidRDefault="0045201C" w:rsidP="004520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520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 กุมภาพันธ์ ๒๕๖๑</w:t>
            </w:r>
          </w:p>
        </w:tc>
      </w:tr>
    </w:tbl>
    <w:p w:rsidR="0045201C" w:rsidRPr="0045201C" w:rsidRDefault="0045201C" w:rsidP="0045201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sectPr w:rsidR="0045201C" w:rsidRPr="0045201C" w:rsidSect="00542C9E">
      <w:headerReference w:type="default" r:id="rId16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945" w:rsidRDefault="005F6945" w:rsidP="00542C9E">
      <w:pPr>
        <w:spacing w:after="0" w:line="240" w:lineRule="auto"/>
      </w:pPr>
      <w:r>
        <w:separator/>
      </w:r>
    </w:p>
  </w:endnote>
  <w:endnote w:type="continuationSeparator" w:id="1">
    <w:p w:rsidR="005F6945" w:rsidRDefault="005F6945" w:rsidP="00542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945" w:rsidRDefault="005F6945" w:rsidP="00542C9E">
      <w:pPr>
        <w:spacing w:after="0" w:line="240" w:lineRule="auto"/>
      </w:pPr>
      <w:r>
        <w:separator/>
      </w:r>
    </w:p>
  </w:footnote>
  <w:footnote w:type="continuationSeparator" w:id="1">
    <w:p w:rsidR="005F6945" w:rsidRDefault="005F6945" w:rsidP="00542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60668"/>
      <w:docPartObj>
        <w:docPartGallery w:val="Page Numbers (Top of Page)"/>
        <w:docPartUnique/>
      </w:docPartObj>
    </w:sdtPr>
    <w:sdtContent>
      <w:p w:rsidR="00542C9E" w:rsidRDefault="00542C9E">
        <w:pPr>
          <w:pStyle w:val="a8"/>
          <w:jc w:val="center"/>
        </w:pPr>
        <w:r w:rsidRPr="00542C9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42C9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42C9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44019" w:rsidRPr="0034401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542C9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42C9E" w:rsidRDefault="00542C9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83171"/>
    <w:rsid w:val="00344019"/>
    <w:rsid w:val="0045201C"/>
    <w:rsid w:val="00465C0E"/>
    <w:rsid w:val="00542C9E"/>
    <w:rsid w:val="005F6945"/>
    <w:rsid w:val="00A83171"/>
    <w:rsid w:val="00D809BC"/>
    <w:rsid w:val="00EE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0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201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5201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5201C"/>
    <w:rPr>
      <w:color w:val="800080"/>
      <w:u w:val="single"/>
    </w:rPr>
  </w:style>
  <w:style w:type="character" w:styleId="a7">
    <w:name w:val="Strong"/>
    <w:basedOn w:val="a0"/>
    <w:uiPriority w:val="22"/>
    <w:qFormat/>
    <w:rsid w:val="0045201C"/>
    <w:rPr>
      <w:b/>
      <w:bCs/>
    </w:rPr>
  </w:style>
  <w:style w:type="paragraph" w:styleId="a8">
    <w:name w:val="header"/>
    <w:basedOn w:val="a"/>
    <w:link w:val="a9"/>
    <w:uiPriority w:val="99"/>
    <w:unhideWhenUsed/>
    <w:rsid w:val="00542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42C9E"/>
  </w:style>
  <w:style w:type="paragraph" w:styleId="aa">
    <w:name w:val="footer"/>
    <w:basedOn w:val="a"/>
    <w:link w:val="ab"/>
    <w:uiPriority w:val="99"/>
    <w:semiHidden/>
    <w:unhideWhenUsed/>
    <w:rsid w:val="00542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542C9E"/>
  </w:style>
  <w:style w:type="paragraph" w:styleId="ac">
    <w:name w:val="List Paragraph"/>
    <w:basedOn w:val="a"/>
    <w:uiPriority w:val="34"/>
    <w:qFormat/>
    <w:rsid w:val="00542C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jsp/control.proc16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4842</Words>
  <Characters>27606</Characters>
  <Application>Microsoft Office Word</Application>
  <DocSecurity>0</DocSecurity>
  <Lines>230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6</cp:revision>
  <cp:lastPrinted>2018-02-06T07:28:00Z</cp:lastPrinted>
  <dcterms:created xsi:type="dcterms:W3CDTF">2018-02-06T03:07:00Z</dcterms:created>
  <dcterms:modified xsi:type="dcterms:W3CDTF">2018-02-06T07:29:00Z</dcterms:modified>
</cp:coreProperties>
</file>