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1879" w:rsidRPr="001B0713" w:rsidRDefault="00C62BCE" w:rsidP="00C62BCE">
      <w:pPr>
        <w:spacing w:after="120"/>
        <w:rPr>
          <w:rFonts w:ascii="TH SarabunIT๙" w:hAnsi="TH SarabunIT๙" w:cs="TH SarabunIT๙"/>
          <w:color w:val="FF0000"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color w:val="FF0000"/>
          <w:sz w:val="36"/>
          <w:szCs w:val="36"/>
          <w:shd w:val="clear" w:color="auto" w:fill="FFFFFF"/>
          <w:cs/>
        </w:rPr>
        <w:t>ขยะมูลฝอย คืออะไร</w:t>
      </w:r>
    </w:p>
    <w:p w:rsidR="007B1879" w:rsidRPr="00C62BCE" w:rsidRDefault="007B1879" w:rsidP="007B1879">
      <w:pPr>
        <w:spacing w:after="120"/>
        <w:jc w:val="thaiDistribute"/>
        <w:rPr>
          <w:rFonts w:ascii="TH SarabunIT๙" w:hAnsi="TH SarabunIT๙" w:cs="TH SarabunIT๙"/>
          <w:sz w:val="28"/>
          <w:cs/>
        </w:rPr>
      </w:pPr>
      <w:r>
        <w:rPr>
          <w:rFonts w:ascii="TH SarabunIT๙" w:hAnsi="TH SarabunIT๙" w:cs="TH SarabunIT๙"/>
          <w:b/>
          <w:bCs/>
          <w:color w:val="000000"/>
          <w:sz w:val="28"/>
          <w:shd w:val="clear" w:color="auto" w:fill="FFFFFF"/>
        </w:rPr>
        <w:tab/>
      </w:r>
      <w:r w:rsidR="00C62BCE" w:rsidRPr="00C62BCE">
        <w:rPr>
          <w:rFonts w:ascii="TH SarabunIT๙" w:hAnsi="TH SarabunIT๙" w:cs="TH SarabunIT๙"/>
          <w:color w:val="000000"/>
          <w:sz w:val="28"/>
          <w:shd w:val="clear" w:color="auto" w:fill="FFFFFF" w:themeFill="background1"/>
          <w:cs/>
        </w:rPr>
        <w:t>ขยะหรือขยะมูลฝอย(</w:t>
      </w:r>
      <w:r w:rsidR="00C62BCE" w:rsidRPr="00C62BCE">
        <w:rPr>
          <w:rFonts w:ascii="TH SarabunIT๙" w:hAnsi="TH SarabunIT๙" w:cs="TH SarabunIT๙"/>
          <w:color w:val="000000"/>
          <w:sz w:val="28"/>
          <w:shd w:val="clear" w:color="auto" w:fill="FFFFFF" w:themeFill="background1"/>
        </w:rPr>
        <w:t xml:space="preserve">Refuse or Solid Waste ) </w:t>
      </w:r>
      <w:r w:rsidR="00C62BCE" w:rsidRPr="00C62BCE">
        <w:rPr>
          <w:rFonts w:ascii="TH SarabunIT๙" w:hAnsi="TH SarabunIT๙" w:cs="TH SarabunIT๙"/>
          <w:color w:val="000000"/>
          <w:sz w:val="28"/>
          <w:shd w:val="clear" w:color="auto" w:fill="FFFFFF" w:themeFill="background1"/>
          <w:cs/>
        </w:rPr>
        <w:t>หมายถึง ของเสียที่อยู่ในรูปของแข็ง ซึ่งอาจจะมีความชื้นปะปนมาด้วยจำนวนหนึ่ง ขยะที่เกิดขึ้นจากอาคารที่พักอาศัย สถานที่ทำการโรงงานอุตสาหกรรม หรือตลาดสดก็ตามจะมีปริมาณและลักษณะแตกต่างกันออกไป โดยปกติแล้ววัตถุต่างๆ ที่ถูกทิ้งมาในรูปของขยะนั้น จะมีทั้งอินทรีย์สาร</w:t>
      </w:r>
      <w:proofErr w:type="spellStart"/>
      <w:r w:rsidR="00C62BCE" w:rsidRPr="00C62BCE">
        <w:rPr>
          <w:rFonts w:ascii="TH SarabunIT๙" w:hAnsi="TH SarabunIT๙" w:cs="TH SarabunIT๙"/>
          <w:color w:val="000000"/>
          <w:sz w:val="28"/>
          <w:shd w:val="clear" w:color="auto" w:fill="FFFFFF" w:themeFill="background1"/>
          <w:cs/>
        </w:rPr>
        <w:t>และอนิ</w:t>
      </w:r>
      <w:proofErr w:type="spellEnd"/>
      <w:r w:rsidR="00C62BCE" w:rsidRPr="00C62BCE">
        <w:rPr>
          <w:rFonts w:ascii="TH SarabunIT๙" w:hAnsi="TH SarabunIT๙" w:cs="TH SarabunIT๙"/>
          <w:color w:val="000000"/>
          <w:sz w:val="28"/>
          <w:shd w:val="clear" w:color="auto" w:fill="FFFFFF" w:themeFill="background1"/>
          <w:cs/>
        </w:rPr>
        <w:t>นท</w:t>
      </w:r>
      <w:proofErr w:type="spellStart"/>
      <w:r w:rsidR="00C62BCE" w:rsidRPr="00C62BCE">
        <w:rPr>
          <w:rFonts w:ascii="TH SarabunIT๙" w:hAnsi="TH SarabunIT๙" w:cs="TH SarabunIT๙"/>
          <w:color w:val="000000"/>
          <w:sz w:val="28"/>
          <w:shd w:val="clear" w:color="auto" w:fill="FFFFFF" w:themeFill="background1"/>
          <w:cs/>
        </w:rPr>
        <w:t>รีย์</w:t>
      </w:r>
      <w:proofErr w:type="spellEnd"/>
      <w:r w:rsidR="00C62BCE" w:rsidRPr="00C62BCE">
        <w:rPr>
          <w:rFonts w:ascii="TH SarabunIT๙" w:hAnsi="TH SarabunIT๙" w:cs="TH SarabunIT๙"/>
          <w:color w:val="000000"/>
          <w:sz w:val="28"/>
          <w:shd w:val="clear" w:color="auto" w:fill="FFFFFF" w:themeFill="background1"/>
          <w:cs/>
        </w:rPr>
        <w:t>สาร สารวัตถุต่างๆเหล่านี้บางชนิดก็สามารถย่อยสลายได้ด้วยจุลินท</w:t>
      </w:r>
      <w:proofErr w:type="spellStart"/>
      <w:r w:rsidR="00C62BCE" w:rsidRPr="00C62BCE">
        <w:rPr>
          <w:rFonts w:ascii="TH SarabunIT๙" w:hAnsi="TH SarabunIT๙" w:cs="TH SarabunIT๙"/>
          <w:color w:val="000000"/>
          <w:sz w:val="28"/>
          <w:shd w:val="clear" w:color="auto" w:fill="FFFFFF" w:themeFill="background1"/>
          <w:cs/>
        </w:rPr>
        <w:t>รีย์</w:t>
      </w:r>
      <w:proofErr w:type="spellEnd"/>
      <w:r w:rsidR="00C62BCE" w:rsidRPr="00C62BCE">
        <w:rPr>
          <w:rFonts w:ascii="TH SarabunIT๙" w:hAnsi="TH SarabunIT๙" w:cs="TH SarabunIT๙"/>
          <w:color w:val="000000"/>
          <w:sz w:val="28"/>
          <w:shd w:val="clear" w:color="auto" w:fill="FFFFFF" w:themeFill="background1"/>
          <w:cs/>
        </w:rPr>
        <w:t>ในเวลาอันรวดเร็ว โดยเฉพาะพวกเศษอาหารเศษพืชผัก แต่บางชนิดก็ไม่อาจจะย่อยสลายได้เลย เช่น พลาสติก เศษแก้ว เป็น</w:t>
      </w:r>
      <w:r w:rsidR="00C62BCE" w:rsidRPr="00C62BCE">
        <w:rPr>
          <w:rFonts w:ascii="TH SarabunIT๙" w:hAnsi="TH SarabunIT๙" w:cs="TH SarabunIT๙" w:hint="cs"/>
          <w:sz w:val="28"/>
          <w:cs/>
        </w:rPr>
        <w:t>ต้น</w:t>
      </w:r>
    </w:p>
    <w:p w:rsidR="00C62BCE" w:rsidRPr="00C62BCE" w:rsidRDefault="00C62BCE" w:rsidP="00C62BCE">
      <w:pPr>
        <w:spacing w:after="120"/>
        <w:rPr>
          <w:rFonts w:ascii="TH SarabunIT๙" w:eastAsia="Calibri" w:hAnsi="TH SarabunIT๙" w:cs="TH SarabunIT๙"/>
          <w:b/>
          <w:bCs/>
          <w:color w:val="0070C0"/>
          <w:sz w:val="36"/>
          <w:szCs w:val="36"/>
        </w:rPr>
      </w:pPr>
      <w:r w:rsidRPr="00C62BCE">
        <w:rPr>
          <w:rFonts w:ascii="TH SarabunIT๙" w:eastAsia="Calibri" w:hAnsi="TH SarabunIT๙" w:cs="TH SarabunIT๙"/>
          <w:b/>
          <w:bCs/>
          <w:color w:val="0070C0"/>
          <w:sz w:val="36"/>
          <w:szCs w:val="36"/>
          <w:cs/>
        </w:rPr>
        <w:t>ประเภทขยะมูลฝอย</w:t>
      </w:r>
    </w:p>
    <w:p w:rsidR="00C62BCE" w:rsidRDefault="00C62BCE" w:rsidP="00C62BCE">
      <w:pPr>
        <w:spacing w:after="0"/>
        <w:jc w:val="thaiDistribute"/>
        <w:rPr>
          <w:rFonts w:ascii="TH SarabunIT๙" w:hAnsi="TH SarabunIT๙" w:cs="TH SarabunIT๙"/>
        </w:rPr>
      </w:pPr>
      <w:r w:rsidRPr="00756631">
        <w:rPr>
          <w:rFonts w:ascii="TH SarabunIT๙" w:eastAsia="Calibri" w:hAnsi="TH SarabunIT๙" w:cs="TH SarabunIT๙"/>
          <w:b/>
          <w:bCs/>
          <w:color w:val="92D050"/>
          <w:cs/>
        </w:rPr>
        <w:t>๑.ขยะอินทรีย์</w:t>
      </w:r>
      <w:r w:rsidRPr="00C62BCE">
        <w:rPr>
          <w:rFonts w:ascii="TH SarabunIT๙" w:eastAsia="Calibri" w:hAnsi="TH SarabunIT๙" w:cs="TH SarabunIT๙"/>
          <w:cs/>
        </w:rPr>
        <w:t xml:space="preserve">  คือ ขยะที่เน่าเสียและย่อยสลายได้เร็ว สามารถนำมาทำปุ๋ยหมักได้ เช่นเศษผัก  เปลือกผลไม้ เศษอาหาร ใบไม้ เศษเนื้อสัตว์ ฯ</w:t>
      </w:r>
    </w:p>
    <w:p w:rsidR="00C62BCE" w:rsidRDefault="00C62BCE" w:rsidP="00C62BCE">
      <w:pPr>
        <w:spacing w:after="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noProof/>
        </w:rPr>
        <w:drawing>
          <wp:inline distT="0" distB="0" distL="0" distR="0">
            <wp:extent cx="904875" cy="1035752"/>
            <wp:effectExtent l="38100" t="0" r="28575" b="0"/>
            <wp:docPr id="1" name="รูปภาพ 0" descr="ดาวน์โหลด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ดาวน์โหลด.jpg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 rot="173429">
                      <a:off x="0" y="0"/>
                      <a:ext cx="904747" cy="1035606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r>
        <w:rPr>
          <w:rFonts w:ascii="TH SarabunIT๙" w:hAnsi="TH SarabunIT๙" w:cs="TH SarabunIT๙" w:hint="cs"/>
          <w:noProof/>
        </w:rPr>
        <w:drawing>
          <wp:inline distT="0" distB="0" distL="0" distR="0">
            <wp:extent cx="881856" cy="942975"/>
            <wp:effectExtent l="19050" t="0" r="0" b="0"/>
            <wp:docPr id="2" name="รูปภาพ 1" descr="ดาวน์โหลด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ดาวน์โหลด (1).jp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881856" cy="94297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r>
        <w:rPr>
          <w:rFonts w:ascii="TH SarabunIT๙" w:hAnsi="TH SarabunIT๙" w:cs="TH SarabunIT๙" w:hint="cs"/>
          <w:noProof/>
        </w:rPr>
        <w:drawing>
          <wp:inline distT="0" distB="0" distL="0" distR="0">
            <wp:extent cx="964586" cy="988703"/>
            <wp:effectExtent l="76200" t="38100" r="45064" b="20947"/>
            <wp:docPr id="3" name="รูปภาพ 2" descr="ดาวน์โหลด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ดาวน์โหลด (2).jp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 rot="20993841">
                      <a:off x="0" y="0"/>
                      <a:ext cx="964305" cy="98841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C62BCE" w:rsidRPr="00C62BCE" w:rsidRDefault="00C62BCE" w:rsidP="00C62BCE">
      <w:pPr>
        <w:spacing w:after="0"/>
        <w:jc w:val="thaiDistribute"/>
        <w:rPr>
          <w:rFonts w:ascii="TH SarabunIT๙" w:eastAsia="Calibri" w:hAnsi="TH SarabunIT๙" w:cs="TH SarabunIT๙"/>
          <w:cs/>
        </w:rPr>
      </w:pPr>
    </w:p>
    <w:p w:rsidR="00C62BCE" w:rsidRDefault="00C62BCE" w:rsidP="00D85302">
      <w:pPr>
        <w:spacing w:after="120"/>
        <w:jc w:val="thaiDistribute"/>
        <w:rPr>
          <w:rFonts w:ascii="TH SarabunIT๙" w:hAnsi="TH SarabunIT๙" w:cs="TH SarabunIT๙"/>
        </w:rPr>
      </w:pPr>
      <w:r w:rsidRPr="00756631">
        <w:rPr>
          <w:rFonts w:ascii="TH SarabunIT๙" w:eastAsia="Calibri" w:hAnsi="TH SarabunIT๙" w:cs="TH SarabunIT๙"/>
          <w:b/>
          <w:bCs/>
          <w:color w:val="7030A0"/>
          <w:cs/>
        </w:rPr>
        <w:t>๒.ขยะรีไซเคิล</w:t>
      </w:r>
      <w:r w:rsidRPr="00C62BCE">
        <w:rPr>
          <w:rFonts w:ascii="TH SarabunIT๙" w:eastAsia="Calibri" w:hAnsi="TH SarabunIT๙" w:cs="TH SarabunIT๙"/>
          <w:cs/>
        </w:rPr>
        <w:t xml:space="preserve">  คือ ของเสียบรรจุภัณฑ์หรือวัสดุเหลือใช้ ซึ่งสามารถนำกลับมาใช้ประโยชน์ใหม่ได้ เช่น แก้ว กระดาษ  กระป๋องเครื่องดื่ม เศษพลาสติก  เศษโลหะ  อลูมิเนียม  ยางรถยนต์  กล่องเครื่องดื่มแบบยู</w:t>
      </w:r>
      <w:proofErr w:type="spellStart"/>
      <w:r w:rsidRPr="00C62BCE">
        <w:rPr>
          <w:rFonts w:ascii="TH SarabunIT๙" w:eastAsia="Calibri" w:hAnsi="TH SarabunIT๙" w:cs="TH SarabunIT๙"/>
          <w:cs/>
        </w:rPr>
        <w:t>เอช</w:t>
      </w:r>
      <w:proofErr w:type="spellEnd"/>
      <w:r w:rsidRPr="00C62BCE">
        <w:rPr>
          <w:rFonts w:ascii="TH SarabunIT๙" w:eastAsia="Calibri" w:hAnsi="TH SarabunIT๙" w:cs="TH SarabunIT๙"/>
          <w:cs/>
        </w:rPr>
        <w:t>ที ฯ</w:t>
      </w:r>
    </w:p>
    <w:p w:rsidR="008243BB" w:rsidRDefault="008243BB" w:rsidP="00C62BCE">
      <w:pPr>
        <w:spacing w:after="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</w:rPr>
        <w:drawing>
          <wp:inline distT="0" distB="0" distL="0" distR="0">
            <wp:extent cx="905002" cy="825149"/>
            <wp:effectExtent l="57150" t="19050" r="47498" b="13051"/>
            <wp:docPr id="4" name="รูปภาพ 3" descr="ดาวน์โหลด (3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ดาวน์โหลด (3).jp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 rot="405496">
                      <a:off x="0" y="0"/>
                      <a:ext cx="905002" cy="825149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r w:rsidR="00D85302">
        <w:rPr>
          <w:rFonts w:ascii="TH SarabunIT๙" w:hAnsi="TH SarabunIT๙" w:cs="TH SarabunIT๙"/>
          <w:noProof/>
        </w:rPr>
        <w:drawing>
          <wp:inline distT="0" distB="0" distL="0" distR="0">
            <wp:extent cx="829317" cy="835575"/>
            <wp:effectExtent l="19050" t="0" r="8883" b="0"/>
            <wp:docPr id="5" name="รูปภาพ 4" descr="10007470_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007470_002.jp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27901" cy="834149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r w:rsidR="00D85302">
        <w:rPr>
          <w:rFonts w:ascii="TH SarabunIT๙" w:hAnsi="TH SarabunIT๙" w:cs="TH SarabunIT๙"/>
          <w:noProof/>
        </w:rPr>
        <w:drawing>
          <wp:inline distT="0" distB="0" distL="0" distR="0">
            <wp:extent cx="861735" cy="845660"/>
            <wp:effectExtent l="76200" t="38100" r="71715" b="30640"/>
            <wp:docPr id="6" name="รูปภาพ 5" descr="IMG_18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1851.jp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 rot="20791430">
                      <a:off x="0" y="0"/>
                      <a:ext cx="862092" cy="84601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C62BCE" w:rsidRDefault="00C62BCE" w:rsidP="00756631">
      <w:pPr>
        <w:spacing w:after="0"/>
        <w:jc w:val="thaiDistribute"/>
        <w:rPr>
          <w:rFonts w:ascii="TH SarabunIT๙" w:hAnsi="TH SarabunIT๙" w:cs="TH SarabunIT๙"/>
        </w:rPr>
      </w:pPr>
      <w:r w:rsidRPr="00756631">
        <w:rPr>
          <w:rFonts w:ascii="TH SarabunIT๙" w:eastAsia="Calibri" w:hAnsi="TH SarabunIT๙" w:cs="TH SarabunIT๙"/>
          <w:b/>
          <w:bCs/>
          <w:color w:val="4A442A"/>
          <w:cs/>
        </w:rPr>
        <w:lastRenderedPageBreak/>
        <w:t>๓.ขยะทั่วไป</w:t>
      </w:r>
      <w:r w:rsidRPr="00C62BCE">
        <w:rPr>
          <w:rFonts w:ascii="TH SarabunIT๙" w:eastAsia="Calibri" w:hAnsi="TH SarabunIT๙" w:cs="TH SarabunIT๙"/>
          <w:cs/>
        </w:rPr>
        <w:t xml:space="preserve">  คือ ขยะประเภทอื่นนอกเหนือจากขยะย่อยสลาย  ขยะรีไซเคิล  และขยะอันตราย มีลักษณะย่อยสลายยาก  และไม่คุ้มค่าสำหรับการนำกลับไปใช้ประโยชน์ใหม่ เช่น ห่อพลาสติกใส่ขนม ถุงพลาสติกบรรจุผงซักฟอก พลาสติกห่อลูกอม  ซองบะหมี่กึ่งสำเร็จรูป  ถุงพลาสติกเปื้อนอาหาร  </w:t>
      </w:r>
      <w:proofErr w:type="spellStart"/>
      <w:r w:rsidRPr="00C62BCE">
        <w:rPr>
          <w:rFonts w:ascii="TH SarabunIT๙" w:eastAsia="Calibri" w:hAnsi="TH SarabunIT๙" w:cs="TH SarabunIT๙"/>
          <w:cs/>
        </w:rPr>
        <w:t>โฟมเปื้อน</w:t>
      </w:r>
      <w:proofErr w:type="spellEnd"/>
      <w:r w:rsidRPr="00C62BCE">
        <w:rPr>
          <w:rFonts w:ascii="TH SarabunIT๙" w:eastAsia="Calibri" w:hAnsi="TH SarabunIT๙" w:cs="TH SarabunIT๙"/>
          <w:cs/>
        </w:rPr>
        <w:t xml:space="preserve">อาหาร  </w:t>
      </w:r>
      <w:proofErr w:type="spellStart"/>
      <w:r w:rsidRPr="00C62BCE">
        <w:rPr>
          <w:rFonts w:ascii="TH SarabunIT๙" w:eastAsia="Calibri" w:hAnsi="TH SarabunIT๙" w:cs="TH SarabunIT๙"/>
          <w:cs/>
        </w:rPr>
        <w:t>ฟอยล์</w:t>
      </w:r>
      <w:proofErr w:type="spellEnd"/>
      <w:r w:rsidRPr="00C62BCE">
        <w:rPr>
          <w:rFonts w:ascii="TH SarabunIT๙" w:eastAsia="Calibri" w:hAnsi="TH SarabunIT๙" w:cs="TH SarabunIT๙"/>
          <w:cs/>
        </w:rPr>
        <w:t>เปื้อนอาหาร  ซองหรือถุงพลาสติกสำหรับบรรจุเครื่องอุปโภคด้วยวิธีรีดความร้อน ฯ</w:t>
      </w:r>
    </w:p>
    <w:p w:rsidR="00756631" w:rsidRDefault="00756631" w:rsidP="00756631">
      <w:pPr>
        <w:spacing w:after="120"/>
        <w:jc w:val="thaiDistribute"/>
        <w:rPr>
          <w:rFonts w:ascii="TH SarabunIT๙" w:hAnsi="TH SarabunIT๙" w:cs="TH SarabunIT๙"/>
        </w:rPr>
      </w:pPr>
    </w:p>
    <w:p w:rsidR="00756631" w:rsidRDefault="00756631" w:rsidP="00C62BCE">
      <w:pPr>
        <w:spacing w:after="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</w:rPr>
        <w:drawing>
          <wp:inline distT="0" distB="0" distL="0" distR="0">
            <wp:extent cx="3000375" cy="1352550"/>
            <wp:effectExtent l="19050" t="0" r="9525" b="0"/>
            <wp:docPr id="7" name="รูปภาพ 6" descr="ดาวน์โหลด (4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ดาวน์โหลด (4)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000375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863CA" w:rsidRDefault="009863CA" w:rsidP="00C62BCE">
      <w:pPr>
        <w:spacing w:after="0"/>
        <w:jc w:val="thaiDistribute"/>
        <w:rPr>
          <w:rFonts w:ascii="TH SarabunIT๙" w:hAnsi="TH SarabunIT๙" w:cs="TH SarabunIT๙"/>
        </w:rPr>
      </w:pPr>
    </w:p>
    <w:p w:rsidR="00756631" w:rsidRPr="00C62BCE" w:rsidRDefault="00756631" w:rsidP="00C62BCE">
      <w:pPr>
        <w:spacing w:after="0"/>
        <w:jc w:val="thaiDistribute"/>
        <w:rPr>
          <w:rFonts w:ascii="TH SarabunIT๙" w:eastAsia="Calibri" w:hAnsi="TH SarabunIT๙" w:cs="TH SarabunIT๙"/>
        </w:rPr>
      </w:pPr>
    </w:p>
    <w:p w:rsidR="00C62BCE" w:rsidRDefault="00C62BCE" w:rsidP="00756631">
      <w:pPr>
        <w:spacing w:after="120"/>
        <w:jc w:val="thaiDistribute"/>
        <w:rPr>
          <w:rFonts w:ascii="TH SarabunIT๙" w:hAnsi="TH SarabunIT๙" w:cs="TH SarabunIT๙"/>
        </w:rPr>
      </w:pPr>
      <w:r w:rsidRPr="00756631">
        <w:rPr>
          <w:rFonts w:ascii="TH SarabunIT๙" w:eastAsia="Calibri" w:hAnsi="TH SarabunIT๙" w:cs="TH SarabunIT๙"/>
          <w:b/>
          <w:bCs/>
          <w:color w:val="C00000"/>
          <w:cs/>
        </w:rPr>
        <w:t>๔.ขยะอันตราย</w:t>
      </w:r>
      <w:r w:rsidRPr="00C62BCE">
        <w:rPr>
          <w:rFonts w:ascii="TH SarabunIT๙" w:eastAsia="Calibri" w:hAnsi="TH SarabunIT๙" w:cs="TH SarabunIT๙"/>
          <w:cs/>
        </w:rPr>
        <w:t xml:space="preserve"> คือ ขยะที่อาจก่อให้เกิดผลกระทบต่อสิ่งแวดล้อม หรืออาจทำให้เกิดอันตรายต่อบุคคล สัตว์ พืช เช่น  หลอด</w:t>
      </w:r>
      <w:proofErr w:type="spellStart"/>
      <w:r w:rsidRPr="00C62BCE">
        <w:rPr>
          <w:rFonts w:ascii="TH SarabunIT๙" w:eastAsia="Calibri" w:hAnsi="TH SarabunIT๙" w:cs="TH SarabunIT๙"/>
          <w:cs/>
        </w:rPr>
        <w:t>ฟลูออเรสเซนต์</w:t>
      </w:r>
      <w:proofErr w:type="spellEnd"/>
      <w:r w:rsidRPr="00C62BCE">
        <w:rPr>
          <w:rFonts w:ascii="TH SarabunIT๙" w:eastAsia="Calibri" w:hAnsi="TH SarabunIT๙" w:cs="TH SarabunIT๙"/>
          <w:cs/>
        </w:rPr>
        <w:t xml:space="preserve">  ถ่านไฟฉาย  แบตเตอรี่โทรศัพท์เคลื่อนที่ ภาชนะที่ใช้บรรจุสารกำจัดแมลงหรือวัชพืช กระป๋องสเปรย์บรรจุสีหรือสารเคมี ฯ</w:t>
      </w:r>
    </w:p>
    <w:p w:rsidR="00756631" w:rsidRPr="00C62BCE" w:rsidRDefault="00756631" w:rsidP="00C62BCE">
      <w:pPr>
        <w:spacing w:after="0"/>
        <w:jc w:val="thaiDistribute"/>
        <w:rPr>
          <w:rFonts w:ascii="TH SarabunIT๙" w:eastAsia="Calibri" w:hAnsi="TH SarabunIT๙" w:cs="TH SarabunIT๙"/>
        </w:rPr>
      </w:pPr>
      <w:r>
        <w:rPr>
          <w:rFonts w:ascii="TH SarabunIT๙" w:hAnsi="TH SarabunIT๙" w:cs="TH SarabunIT๙"/>
          <w:noProof/>
        </w:rPr>
        <w:drawing>
          <wp:inline distT="0" distB="0" distL="0" distR="0">
            <wp:extent cx="1881505" cy="1266825"/>
            <wp:effectExtent l="19050" t="0" r="4445" b="0"/>
            <wp:docPr id="8" name="รูปภาพ 7" descr="ดาวน์โหลด (5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ดาวน์โหลด (5)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881410" cy="1266761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r>
        <w:rPr>
          <w:rFonts w:ascii="TH SarabunIT๙" w:hAnsi="TH SarabunIT๙" w:cs="TH SarabunIT๙"/>
          <w:noProof/>
        </w:rPr>
        <w:drawing>
          <wp:inline distT="0" distB="0" distL="0" distR="0">
            <wp:extent cx="1071245" cy="1323975"/>
            <wp:effectExtent l="19050" t="0" r="0" b="0"/>
            <wp:docPr id="9" name="รูปภาพ 8" descr="images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s (2)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071245" cy="132397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7B1879" w:rsidRDefault="007B1879" w:rsidP="00EF1D56">
      <w:pPr>
        <w:spacing w:after="120"/>
        <w:rPr>
          <w:rFonts w:ascii="TH SarabunIT๙" w:hAnsi="TH SarabunIT๙" w:cs="TH SarabunIT๙"/>
          <w:b/>
          <w:bCs/>
          <w:color w:val="00B050"/>
          <w:sz w:val="36"/>
          <w:szCs w:val="36"/>
          <w:shd w:val="clear" w:color="auto" w:fill="FFFFFF"/>
        </w:rPr>
      </w:pPr>
    </w:p>
    <w:p w:rsidR="00756631" w:rsidRDefault="00756631" w:rsidP="00EF1D56">
      <w:pPr>
        <w:spacing w:after="120"/>
        <w:rPr>
          <w:rFonts w:ascii="TH SarabunIT๙" w:hAnsi="TH SarabunIT๙" w:cs="TH SarabunIT๙"/>
          <w:b/>
          <w:bCs/>
          <w:color w:val="00B050"/>
          <w:sz w:val="36"/>
          <w:szCs w:val="36"/>
          <w:shd w:val="clear" w:color="auto" w:fill="FFFFFF"/>
        </w:rPr>
      </w:pPr>
    </w:p>
    <w:p w:rsidR="00756631" w:rsidRPr="00756631" w:rsidRDefault="00756631" w:rsidP="007B1879">
      <w:pPr>
        <w:pStyle w:val="a5"/>
        <w:spacing w:before="0" w:beforeAutospacing="0" w:after="0" w:afterAutospacing="0" w:line="276" w:lineRule="auto"/>
        <w:jc w:val="thaiDistribute"/>
        <w:rPr>
          <w:rStyle w:val="apple-converted-space"/>
          <w:rFonts w:ascii="TH SarabunIT๙" w:hAnsi="TH SarabunIT๙" w:cs="TH SarabunIT๙"/>
          <w:color w:val="E36C0A" w:themeColor="accent6" w:themeShade="BF"/>
        </w:rPr>
      </w:pPr>
      <w:r w:rsidRPr="00756631">
        <w:rPr>
          <w:rFonts w:ascii="TH SarabunIT๙" w:hAnsi="TH SarabunIT๙" w:cs="TH SarabunIT๙"/>
          <w:b/>
          <w:bCs/>
          <w:color w:val="E36C0A" w:themeColor="accent6" w:themeShade="BF"/>
          <w:sz w:val="36"/>
          <w:szCs w:val="36"/>
          <w:shd w:val="clear" w:color="auto" w:fill="FFFFFF"/>
          <w:cs/>
        </w:rPr>
        <w:lastRenderedPageBreak/>
        <w:t>แหล่งกำเนิดขยะมูลฝอย</w:t>
      </w:r>
      <w:r w:rsidR="007B1879" w:rsidRPr="00756631">
        <w:rPr>
          <w:rStyle w:val="apple-converted-space"/>
          <w:rFonts w:ascii="TH SarabunIT๙" w:hAnsi="TH SarabunIT๙" w:cs="TH SarabunIT๙"/>
          <w:color w:val="E36C0A" w:themeColor="accent6" w:themeShade="BF"/>
        </w:rPr>
        <w:t> </w:t>
      </w:r>
    </w:p>
    <w:p w:rsidR="007B1879" w:rsidRPr="00756631" w:rsidRDefault="007B1879" w:rsidP="00523ABD">
      <w:pPr>
        <w:pStyle w:val="a5"/>
        <w:spacing w:before="0" w:beforeAutospacing="0" w:after="120" w:afterAutospacing="0" w:line="276" w:lineRule="auto"/>
        <w:rPr>
          <w:rFonts w:ascii="TH SarabunIT๙" w:hAnsi="TH SarabunIT๙" w:cs="TH SarabunIT๙"/>
          <w:b/>
          <w:bCs/>
          <w:color w:val="000000"/>
        </w:rPr>
      </w:pPr>
      <w:r>
        <w:rPr>
          <w:rStyle w:val="apple-converted-space"/>
          <w:rFonts w:ascii="TH SarabunIT๙" w:hAnsi="TH SarabunIT๙" w:cs="TH SarabunIT๙"/>
          <w:color w:val="000000"/>
        </w:rPr>
        <w:tab/>
      </w:r>
      <w:r w:rsidR="00756631" w:rsidRPr="00756631">
        <w:rPr>
          <w:rFonts w:ascii="TH SarabunIT๙" w:hAnsi="TH SarabunIT๙" w:cs="TH SarabunIT๙"/>
          <w:color w:val="000000"/>
          <w:shd w:val="clear" w:color="auto" w:fill="FFFFFF"/>
          <w:cs/>
        </w:rPr>
        <w:t>แหล่งกำเนิดและประเภทขยะมูลฝอยจากกิจกรรมต่าง ๆขยะเป็นสิ่งที่เหลือใช้ หรือสิ่งที่ไม่ต้องการอีกต่อไป สามารถแบ่งตามแหล่งกำเนิดได้ดังนี้</w:t>
      </w:r>
      <w:r w:rsidR="00756631" w:rsidRPr="00756631">
        <w:rPr>
          <w:rFonts w:ascii="TH SarabunIT๙" w:hAnsi="TH SarabunIT๙" w:cs="TH SarabunIT๙"/>
          <w:color w:val="000000"/>
        </w:rPr>
        <w:br/>
      </w:r>
      <w:r w:rsidR="00756631">
        <w:rPr>
          <w:rFonts w:ascii="TH SarabunIT๙" w:hAnsi="TH SarabunIT๙" w:cs="TH SarabunIT๙"/>
          <w:color w:val="000000"/>
          <w:shd w:val="clear" w:color="auto" w:fill="FFFFFF"/>
        </w:rPr>
        <w:tab/>
      </w:r>
      <w:r w:rsidR="00756631" w:rsidRPr="00756631">
        <w:rPr>
          <w:rFonts w:ascii="TH SarabunIT๙" w:hAnsi="TH SarabunIT๙" w:cs="TH SarabunIT๙"/>
          <w:color w:val="000000"/>
          <w:shd w:val="clear" w:color="auto" w:fill="FFFFFF"/>
        </w:rPr>
        <w:t>1.</w:t>
      </w:r>
      <w:r w:rsidR="00756631">
        <w:rPr>
          <w:rFonts w:ascii="TH SarabunIT๙" w:hAnsi="TH SarabunIT๙" w:cs="TH SarabunIT๙"/>
          <w:color w:val="000000"/>
          <w:shd w:val="clear" w:color="auto" w:fill="FFFFFF"/>
          <w:cs/>
        </w:rPr>
        <w:t>ของเสียจากอุตสาหกรรมของเสียอันตรายทั่วประเทศไทย</w:t>
      </w:r>
      <w:r w:rsidR="00756631">
        <w:rPr>
          <w:rFonts w:ascii="TH SarabunIT๙" w:hAnsi="TH SarabunIT๙" w:cs="TH SarabunIT๙"/>
          <w:color w:val="000000"/>
          <w:shd w:val="clear" w:color="auto" w:fill="FFFFFF"/>
        </w:rPr>
        <w:t>73 %</w:t>
      </w:r>
      <w:r w:rsidR="00756631" w:rsidRPr="00756631">
        <w:rPr>
          <w:rFonts w:ascii="TH SarabunIT๙" w:hAnsi="TH SarabunIT๙" w:cs="TH SarabunIT๙"/>
          <w:color w:val="000000"/>
          <w:shd w:val="clear" w:color="auto" w:fill="FFFFFF"/>
          <w:cs/>
        </w:rPr>
        <w:t>มาจากระบบ</w:t>
      </w:r>
      <w:r w:rsidR="00756631">
        <w:rPr>
          <w:rFonts w:ascii="TH SarabunIT๙" w:hAnsi="TH SarabunIT๙" w:cs="TH SarabunIT๙"/>
          <w:color w:val="000000"/>
          <w:shd w:val="clear" w:color="auto" w:fill="FFFFFF"/>
          <w:cs/>
        </w:rPr>
        <w:t>อุตสาหกรรม</w:t>
      </w:r>
      <w:r w:rsidR="00756631" w:rsidRPr="00756631">
        <w:rPr>
          <w:rFonts w:ascii="TH SarabunIT๙" w:hAnsi="TH SarabunIT๙" w:cs="TH SarabunIT๙"/>
          <w:color w:val="000000"/>
          <w:shd w:val="clear" w:color="auto" w:fill="FFFFFF"/>
          <w:cs/>
        </w:rPr>
        <w:t>ส่วนใหญ่ยังไม่มีการจัดการที่เหมาะสมโดยทิ้งกระจายอยู่ตามสิ่งแวดล้อมและทิ้ง</w:t>
      </w:r>
      <w:r w:rsidR="00756631">
        <w:rPr>
          <w:rFonts w:ascii="TH SarabunIT๙" w:hAnsi="TH SarabunIT๙" w:cs="TH SarabunIT๙"/>
          <w:color w:val="000000"/>
          <w:shd w:val="clear" w:color="auto" w:fill="FFFFFF"/>
          <w:cs/>
        </w:rPr>
        <w:t>ร่วมกับมู</w:t>
      </w:r>
      <w:r w:rsidR="00756631">
        <w:rPr>
          <w:rFonts w:ascii="TH SarabunIT๙" w:hAnsi="TH SarabunIT๙" w:cs="TH SarabunIT๙" w:hint="cs"/>
          <w:color w:val="000000"/>
          <w:shd w:val="clear" w:color="auto" w:fill="FFFFFF"/>
          <w:cs/>
        </w:rPr>
        <w:t>ล</w:t>
      </w:r>
      <w:r w:rsidR="00756631" w:rsidRPr="00756631">
        <w:rPr>
          <w:rFonts w:ascii="TH SarabunIT๙" w:hAnsi="TH SarabunIT๙" w:cs="TH SarabunIT๙"/>
          <w:color w:val="000000"/>
          <w:shd w:val="clear" w:color="auto" w:fill="FFFFFF"/>
          <w:cs/>
        </w:rPr>
        <w:t xml:space="preserve">ฝอย รัฐบาลได้ ก่อตั้งศูนย์กำจัดกากอุตสาหกรรมขึ้นแห่งแรกที่แขวงแสมดำเขตบางขุนเทียน เริ่มเปิดบริการตั้งแต่ </w:t>
      </w:r>
      <w:r w:rsidR="00756631" w:rsidRPr="00756631">
        <w:rPr>
          <w:rFonts w:ascii="TH SarabunIT๙" w:hAnsi="TH SarabunIT๙" w:cs="TH SarabunIT๙"/>
          <w:color w:val="000000"/>
          <w:shd w:val="clear" w:color="auto" w:fill="FFFFFF"/>
        </w:rPr>
        <w:t xml:space="preserve">2531 </w:t>
      </w:r>
      <w:r w:rsidR="00756631" w:rsidRPr="00756631">
        <w:rPr>
          <w:rFonts w:ascii="TH SarabunIT๙" w:hAnsi="TH SarabunIT๙" w:cs="TH SarabunIT๙"/>
          <w:color w:val="000000"/>
          <w:shd w:val="clear" w:color="auto" w:fill="FFFFFF"/>
          <w:cs/>
        </w:rPr>
        <w:t>ซึ่งก็เพียงสามารถกำจัดของเสียได้บางส่วน</w:t>
      </w:r>
      <w:r w:rsidR="00756631" w:rsidRPr="00756631">
        <w:rPr>
          <w:rFonts w:ascii="TH SarabunIT๙" w:hAnsi="TH SarabunIT๙" w:cs="TH SarabunIT๙"/>
          <w:color w:val="000000"/>
        </w:rPr>
        <w:br/>
      </w:r>
      <w:r w:rsidR="00756631">
        <w:rPr>
          <w:rFonts w:ascii="TH SarabunIT๙" w:hAnsi="TH SarabunIT๙" w:cs="TH SarabunIT๙"/>
          <w:color w:val="000000"/>
          <w:shd w:val="clear" w:color="auto" w:fill="FFFFFF"/>
        </w:rPr>
        <w:tab/>
      </w:r>
      <w:r w:rsidR="00756631" w:rsidRPr="00756631">
        <w:rPr>
          <w:rFonts w:ascii="TH SarabunIT๙" w:hAnsi="TH SarabunIT๙" w:cs="TH SarabunIT๙"/>
          <w:color w:val="000000"/>
          <w:shd w:val="clear" w:color="auto" w:fill="FFFFFF"/>
        </w:rPr>
        <w:t>2.</w:t>
      </w:r>
      <w:r w:rsidR="00756631" w:rsidRPr="00756631">
        <w:rPr>
          <w:rFonts w:ascii="TH SarabunIT๙" w:hAnsi="TH SarabunIT๙" w:cs="TH SarabunIT๙"/>
          <w:color w:val="000000"/>
          <w:shd w:val="clear" w:color="auto" w:fill="FFFFFF"/>
          <w:cs/>
        </w:rPr>
        <w:t>ของเสียจากโรงพยาบาลและสถานที่ศึกษาวิจัย ของเสียจากโรงพยาบาลเป็นของเสียอันตรายอย่างยิ่ง เช่น ขยะติดเชื้อ เศษอวัยวะจากผู้ป่วย และการรักษาพยาบาล รวมทั้งของเสียที่</w:t>
      </w:r>
      <w:r w:rsidR="00756631" w:rsidRPr="00756631">
        <w:rPr>
          <w:rFonts w:ascii="TH SarabunIT๙" w:hAnsi="TH SarabunIT๙" w:cs="TH SarabunIT๙"/>
          <w:color w:val="000000"/>
        </w:rPr>
        <w:br/>
      </w:r>
      <w:r w:rsidR="00756631" w:rsidRPr="00756631">
        <w:rPr>
          <w:rFonts w:ascii="TH SarabunIT๙" w:hAnsi="TH SarabunIT๙" w:cs="TH SarabunIT๙"/>
          <w:color w:val="000000"/>
          <w:shd w:val="clear" w:color="auto" w:fill="FFFFFF"/>
          <w:cs/>
        </w:rPr>
        <w:t>ปนเปื้อนสารกัมมันตรังสี สารเคมี ได้ทิ้</w:t>
      </w:r>
      <w:r w:rsidR="00756631">
        <w:rPr>
          <w:rFonts w:ascii="TH SarabunIT๙" w:hAnsi="TH SarabunIT๙" w:cs="TH SarabunIT๙"/>
          <w:color w:val="000000"/>
          <w:shd w:val="clear" w:color="auto" w:fill="FFFFFF"/>
          <w:cs/>
        </w:rPr>
        <w:t>งสู่สิ่งแวดล้อมโดยปะปนกับมูลฝอย</w:t>
      </w:r>
      <w:r w:rsidR="00756631" w:rsidRPr="00756631">
        <w:rPr>
          <w:rFonts w:ascii="TH SarabunIT๙" w:hAnsi="TH SarabunIT๙" w:cs="TH SarabunIT๙"/>
          <w:color w:val="000000"/>
          <w:shd w:val="clear" w:color="auto" w:fill="FFFFFF"/>
          <w:cs/>
        </w:rPr>
        <w:t>สิ่งปฏิกูลเป็นการเพิ่มความเสี่ยงในการแพร่กระจายของเชื้อโรคและสารอันตราย</w:t>
      </w:r>
      <w:r w:rsidR="00756631" w:rsidRPr="00756631">
        <w:rPr>
          <w:rFonts w:ascii="TH SarabunIT๙" w:hAnsi="TH SarabunIT๙" w:cs="TH SarabunIT๙"/>
          <w:color w:val="000000"/>
        </w:rPr>
        <w:br/>
      </w:r>
      <w:r w:rsidR="00756631">
        <w:rPr>
          <w:rFonts w:ascii="TH SarabunIT๙" w:hAnsi="TH SarabunIT๙" w:cs="TH SarabunIT๙"/>
          <w:color w:val="000000"/>
          <w:shd w:val="clear" w:color="auto" w:fill="FFFFFF"/>
        </w:rPr>
        <w:tab/>
      </w:r>
      <w:r w:rsidR="00756631" w:rsidRPr="00756631">
        <w:rPr>
          <w:rFonts w:ascii="TH SarabunIT๙" w:hAnsi="TH SarabunIT๙" w:cs="TH SarabunIT๙"/>
          <w:color w:val="000000"/>
          <w:shd w:val="clear" w:color="auto" w:fill="FFFFFF"/>
        </w:rPr>
        <w:t>3.</w:t>
      </w:r>
      <w:r w:rsidR="00756631" w:rsidRPr="00756631">
        <w:rPr>
          <w:rFonts w:ascii="TH SarabunIT๙" w:hAnsi="TH SarabunIT๙" w:cs="TH SarabunIT๙"/>
          <w:color w:val="000000"/>
          <w:shd w:val="clear" w:color="auto" w:fill="FFFFFF"/>
          <w:cs/>
        </w:rPr>
        <w:t>ของเสียจากภาคเกษตรกร</w:t>
      </w:r>
      <w:r w:rsidR="00756631">
        <w:rPr>
          <w:rFonts w:ascii="TH SarabunIT๙" w:hAnsi="TH SarabunIT๙" w:cs="TH SarabunIT๙"/>
          <w:color w:val="000000"/>
          <w:shd w:val="clear" w:color="auto" w:fill="FFFFFF"/>
          <w:cs/>
        </w:rPr>
        <w:t>รม เช่น ยาฆ่าแมลง ปุ๋ย มูลสัตว์</w:t>
      </w:r>
      <w:r w:rsidR="00756631" w:rsidRPr="00756631">
        <w:rPr>
          <w:rFonts w:ascii="TH SarabunIT๙" w:hAnsi="TH SarabunIT๙" w:cs="TH SarabunIT๙"/>
          <w:color w:val="000000"/>
          <w:shd w:val="clear" w:color="auto" w:fill="FFFFFF"/>
          <w:cs/>
        </w:rPr>
        <w:t>น้ำทิ้งจากการทำปศุสัตว์ฯลฯ</w:t>
      </w:r>
      <w:r w:rsidR="00756631" w:rsidRPr="00756631">
        <w:rPr>
          <w:rFonts w:ascii="TH SarabunIT๙" w:hAnsi="TH SarabunIT๙" w:cs="TH SarabunIT๙"/>
          <w:color w:val="000000"/>
        </w:rPr>
        <w:br/>
      </w:r>
      <w:r w:rsidR="00756631">
        <w:rPr>
          <w:rFonts w:ascii="TH SarabunIT๙" w:hAnsi="TH SarabunIT๙" w:cs="TH SarabunIT๙"/>
          <w:color w:val="000000"/>
          <w:shd w:val="clear" w:color="auto" w:fill="FFFFFF"/>
        </w:rPr>
        <w:tab/>
      </w:r>
      <w:r w:rsidR="00756631" w:rsidRPr="00756631">
        <w:rPr>
          <w:rFonts w:ascii="TH SarabunIT๙" w:hAnsi="TH SarabunIT๙" w:cs="TH SarabunIT๙"/>
          <w:color w:val="000000"/>
          <w:shd w:val="clear" w:color="auto" w:fill="FFFFFF"/>
        </w:rPr>
        <w:t>4.</w:t>
      </w:r>
      <w:r w:rsidR="00756631" w:rsidRPr="00756631">
        <w:rPr>
          <w:rFonts w:ascii="TH SarabunIT๙" w:hAnsi="TH SarabunIT๙" w:cs="TH SarabunIT๙"/>
          <w:color w:val="000000"/>
          <w:shd w:val="clear" w:color="auto" w:fill="FFFFFF"/>
          <w:cs/>
        </w:rPr>
        <w:t>ของเสียจากบ้านเรือนแหล่งชุมชน เช่น หลอดไฟ ถ่านไฟฉาย แบตเตอรี่ แก้ว เศษอาหาร พลาสติก โลหะ หินไม้ กระเบื้อง หนัง ยาง ฯลฯ</w:t>
      </w:r>
      <w:r w:rsidR="00756631" w:rsidRPr="00756631">
        <w:rPr>
          <w:rFonts w:ascii="TH SarabunIT๙" w:hAnsi="TH SarabunIT๙" w:cs="TH SarabunIT๙"/>
          <w:color w:val="000000"/>
        </w:rPr>
        <w:br/>
      </w:r>
      <w:r w:rsidR="00756631">
        <w:rPr>
          <w:rFonts w:ascii="TH SarabunIT๙" w:hAnsi="TH SarabunIT๙" w:cs="TH SarabunIT๙"/>
          <w:color w:val="000000"/>
          <w:shd w:val="clear" w:color="auto" w:fill="FFFFFF"/>
        </w:rPr>
        <w:tab/>
      </w:r>
      <w:r w:rsidR="00756631" w:rsidRPr="00756631">
        <w:rPr>
          <w:rFonts w:ascii="TH SarabunIT๙" w:hAnsi="TH SarabunIT๙" w:cs="TH SarabunIT๙"/>
          <w:color w:val="000000"/>
          <w:shd w:val="clear" w:color="auto" w:fill="FFFFFF"/>
        </w:rPr>
        <w:t>5.</w:t>
      </w:r>
      <w:r w:rsidR="00756631" w:rsidRPr="00756631">
        <w:rPr>
          <w:rFonts w:ascii="TH SarabunIT๙" w:hAnsi="TH SarabunIT๙" w:cs="TH SarabunIT๙"/>
          <w:color w:val="000000"/>
          <w:shd w:val="clear" w:color="auto" w:fill="FFFFFF"/>
          <w:cs/>
        </w:rPr>
        <w:t>ของเ</w:t>
      </w:r>
      <w:r w:rsidR="00523ABD">
        <w:rPr>
          <w:rFonts w:ascii="TH SarabunIT๙" w:hAnsi="TH SarabunIT๙" w:cs="TH SarabunIT๙"/>
          <w:color w:val="000000"/>
          <w:shd w:val="clear" w:color="auto" w:fill="FFFFFF"/>
          <w:cs/>
        </w:rPr>
        <w:t>สียจากสถานประกอบการในเมือง เช่น</w:t>
      </w:r>
      <w:r w:rsidR="00756631" w:rsidRPr="00756631">
        <w:rPr>
          <w:rFonts w:ascii="TH SarabunIT๙" w:hAnsi="TH SarabunIT๙" w:cs="TH SarabunIT๙"/>
          <w:color w:val="000000"/>
          <w:shd w:val="clear" w:color="auto" w:fill="FFFFFF"/>
          <w:cs/>
        </w:rPr>
        <w:t>ภัตตาคาร ตลาดสด วัด สถานเริงรมย์</w:t>
      </w:r>
    </w:p>
    <w:p w:rsidR="007B1879" w:rsidRDefault="00523ABD" w:rsidP="00523ABD">
      <w:pPr>
        <w:pStyle w:val="a5"/>
        <w:shd w:val="clear" w:color="auto" w:fill="FFFFFF"/>
        <w:spacing w:before="0" w:beforeAutospacing="0" w:after="120" w:afterAutospacing="0" w:line="276" w:lineRule="auto"/>
        <w:jc w:val="center"/>
        <w:rPr>
          <w:rFonts w:ascii="TH SarabunIT๙" w:hAnsi="TH SarabunIT๙" w:cs="TH SarabunIT๙"/>
          <w:b/>
          <w:bCs/>
          <w:color w:val="76923C" w:themeColor="accent3" w:themeShade="BF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noProof/>
          <w:color w:val="76923C" w:themeColor="accent3" w:themeShade="BF"/>
          <w:sz w:val="32"/>
          <w:szCs w:val="32"/>
        </w:rPr>
        <w:drawing>
          <wp:inline distT="0" distB="0" distL="0" distR="0">
            <wp:extent cx="2524125" cy="1017726"/>
            <wp:effectExtent l="19050" t="0" r="9525" b="0"/>
            <wp:docPr id="11" name="รูปภาพ 10" descr="images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s (1)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524125" cy="10177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B1879" w:rsidRDefault="007B1879" w:rsidP="008837D7">
      <w:pPr>
        <w:pStyle w:val="a5"/>
        <w:shd w:val="clear" w:color="auto" w:fill="FFFFFF"/>
        <w:spacing w:before="0" w:beforeAutospacing="0" w:after="120" w:afterAutospacing="0" w:line="276" w:lineRule="auto"/>
        <w:jc w:val="thaiDistribute"/>
        <w:rPr>
          <w:rFonts w:ascii="TH SarabunIT๙" w:hAnsi="TH SarabunIT๙" w:cs="TH SarabunIT๙"/>
          <w:b/>
          <w:bCs/>
          <w:color w:val="76923C" w:themeColor="accent3" w:themeShade="BF"/>
          <w:sz w:val="32"/>
          <w:szCs w:val="32"/>
        </w:rPr>
      </w:pPr>
    </w:p>
    <w:p w:rsidR="00ED4165" w:rsidRPr="00F431E0" w:rsidRDefault="0031156F" w:rsidP="00ED4165">
      <w:pPr>
        <w:pStyle w:val="a5"/>
        <w:shd w:val="clear" w:color="auto" w:fill="FFFFFF"/>
        <w:spacing w:before="0" w:beforeAutospacing="0" w:after="0" w:afterAutospacing="0" w:line="276" w:lineRule="auto"/>
        <w:rPr>
          <w:rFonts w:ascii="TH SarabunIT๙" w:hAnsi="TH SarabunIT๙" w:cs="TH SarabunIT๙"/>
          <w:color w:val="5F497A" w:themeColor="accent4" w:themeShade="BF"/>
        </w:rPr>
      </w:pPr>
      <w:r w:rsidRPr="00F431E0">
        <w:rPr>
          <w:rFonts w:ascii="TH SarabunIT๙" w:hAnsi="TH SarabunIT๙" w:cs="TH SarabunIT๙"/>
          <w:b/>
          <w:bCs/>
          <w:color w:val="5F497A" w:themeColor="accent4" w:themeShade="BF"/>
          <w:sz w:val="36"/>
          <w:szCs w:val="36"/>
          <w:shd w:val="clear" w:color="auto" w:fill="FFFFFF"/>
          <w:cs/>
        </w:rPr>
        <w:lastRenderedPageBreak/>
        <w:t>สาเหตุที่ทำให้เกิดปัญหาขยะมูลฝอย</w:t>
      </w:r>
    </w:p>
    <w:p w:rsidR="007B1879" w:rsidRPr="0031156F" w:rsidRDefault="0031156F" w:rsidP="00ED4165">
      <w:pPr>
        <w:pStyle w:val="a5"/>
        <w:shd w:val="clear" w:color="auto" w:fill="FFFFFF"/>
        <w:spacing w:before="0" w:beforeAutospacing="0" w:after="120" w:afterAutospacing="0" w:line="276" w:lineRule="auto"/>
        <w:rPr>
          <w:rFonts w:ascii="TH SarabunIT๙" w:hAnsi="TH SarabunIT๙" w:cs="TH SarabunIT๙"/>
          <w:b/>
          <w:bCs/>
          <w:color w:val="76923C" w:themeColor="accent3" w:themeShade="BF"/>
        </w:rPr>
      </w:pPr>
      <w:r w:rsidRPr="0031156F">
        <w:rPr>
          <w:rFonts w:ascii="TH SarabunIT๙" w:hAnsi="TH SarabunIT๙" w:cs="TH SarabunIT๙"/>
          <w:color w:val="000000"/>
        </w:rPr>
        <w:br/>
      </w:r>
      <w:r>
        <w:rPr>
          <w:rFonts w:ascii="TH SarabunIT๙" w:hAnsi="TH SarabunIT๙" w:cs="TH SarabunIT๙"/>
          <w:color w:val="000000"/>
          <w:shd w:val="clear" w:color="auto" w:fill="FFFFFF"/>
        </w:rPr>
        <w:tab/>
      </w:r>
      <w:r w:rsidRPr="0031156F">
        <w:rPr>
          <w:rFonts w:ascii="TH SarabunIT๙" w:hAnsi="TH SarabunIT๙" w:cs="TH SarabunIT๙"/>
          <w:color w:val="000000"/>
          <w:shd w:val="clear" w:color="auto" w:fill="FFFFFF"/>
        </w:rPr>
        <w:t>1</w:t>
      </w:r>
      <w:r>
        <w:rPr>
          <w:rFonts w:ascii="TH SarabunIT๙" w:hAnsi="TH SarabunIT๙" w:cs="TH SarabunIT๙"/>
          <w:color w:val="000000"/>
          <w:shd w:val="clear" w:color="auto" w:fill="FFFFFF"/>
        </w:rPr>
        <w:t>.</w:t>
      </w:r>
      <w:r w:rsidRPr="0031156F">
        <w:rPr>
          <w:rFonts w:ascii="TH SarabunIT๙" w:hAnsi="TH SarabunIT๙" w:cs="TH SarabunIT๙"/>
          <w:color w:val="000000"/>
          <w:shd w:val="clear" w:color="auto" w:fill="FFFFFF"/>
          <w:cs/>
        </w:rPr>
        <w:t>ความมักง่ายและขาดความสำนึกถึงผลเสียที่จะเกิดขึ้นเป็นสาเหตุที่พบบ่อยมาก ซึ่งจะเห็นได้จากการทิ้งขยะลงตามพื้น หรือแหล่งน้ำ โดยไ</w:t>
      </w:r>
      <w:r>
        <w:rPr>
          <w:rFonts w:ascii="TH SarabunIT๙" w:hAnsi="TH SarabunIT๙" w:cs="TH SarabunIT๙"/>
          <w:color w:val="000000"/>
          <w:shd w:val="clear" w:color="auto" w:fill="FFFFFF"/>
          <w:cs/>
        </w:rPr>
        <w:t>ม่ทิ้งลงในถังรองรับที่จัดไว้ให</w:t>
      </w:r>
      <w:r w:rsidRPr="0031156F">
        <w:rPr>
          <w:rFonts w:ascii="TH SarabunIT๙" w:hAnsi="TH SarabunIT๙" w:cs="TH SarabunIT๙"/>
          <w:color w:val="000000"/>
          <w:shd w:val="clear" w:color="auto" w:fill="FFFFFF"/>
          <w:cs/>
        </w:rPr>
        <w:t>้และโรงงานอุตสาหกรรมบางแห่งลักลอบนำสิ่งปฏิกูลไปทิ้งตามที่ว่างเปล่า</w:t>
      </w:r>
      <w:r w:rsidRPr="0031156F">
        <w:rPr>
          <w:rFonts w:ascii="TH SarabunIT๙" w:hAnsi="TH SarabunIT๙" w:cs="TH SarabunIT๙"/>
          <w:color w:val="000000"/>
        </w:rPr>
        <w:br/>
      </w:r>
      <w:r>
        <w:rPr>
          <w:rFonts w:ascii="TH SarabunIT๙" w:hAnsi="TH SarabunIT๙" w:cs="TH SarabunIT๙"/>
          <w:color w:val="000000"/>
          <w:shd w:val="clear" w:color="auto" w:fill="FFFFFF"/>
        </w:rPr>
        <w:tab/>
      </w:r>
      <w:r w:rsidRPr="0031156F">
        <w:rPr>
          <w:rFonts w:ascii="TH SarabunIT๙" w:hAnsi="TH SarabunIT๙" w:cs="TH SarabunIT๙"/>
          <w:color w:val="000000"/>
          <w:shd w:val="clear" w:color="auto" w:fill="FFFFFF"/>
        </w:rPr>
        <w:t>2.</w:t>
      </w:r>
      <w:r w:rsidRPr="0031156F">
        <w:rPr>
          <w:rFonts w:ascii="TH SarabunIT๙" w:hAnsi="TH SarabunIT๙" w:cs="TH SarabunIT๙"/>
          <w:color w:val="000000"/>
          <w:shd w:val="clear" w:color="auto" w:fill="FFFFFF"/>
          <w:cs/>
        </w:rPr>
        <w:t>การผลิตหรือใช้สิ่งของมากเกินความจำเป็น เช่น การผลิตสินค้าที่มีกระดาษหรือพลาสติกหุ้มหลายชั้น และการซื้อสินค้าโดยห่อแยกหรือใส่ถุงพลาสติกหลายถุง ทำให้มีขยะปริมาณมาก</w:t>
      </w:r>
      <w:r w:rsidRPr="0031156F">
        <w:rPr>
          <w:rFonts w:ascii="TH SarabunIT๙" w:hAnsi="TH SarabunIT๙" w:cs="TH SarabunIT๙"/>
          <w:color w:val="000000"/>
        </w:rPr>
        <w:br/>
      </w:r>
      <w:r>
        <w:rPr>
          <w:rFonts w:ascii="TH SarabunIT๙" w:hAnsi="TH SarabunIT๙" w:cs="TH SarabunIT๙"/>
          <w:color w:val="000000"/>
          <w:shd w:val="clear" w:color="auto" w:fill="FFFFFF"/>
        </w:rPr>
        <w:tab/>
      </w:r>
      <w:r w:rsidRPr="0031156F">
        <w:rPr>
          <w:rFonts w:ascii="TH SarabunIT๙" w:hAnsi="TH SarabunIT๙" w:cs="TH SarabunIT๙"/>
          <w:color w:val="000000"/>
          <w:shd w:val="clear" w:color="auto" w:fill="FFFFFF"/>
        </w:rPr>
        <w:t>3.</w:t>
      </w:r>
      <w:r w:rsidRPr="0031156F">
        <w:rPr>
          <w:rFonts w:ascii="TH SarabunIT๙" w:hAnsi="TH SarabunIT๙" w:cs="TH SarabunIT๙"/>
          <w:color w:val="000000"/>
          <w:shd w:val="clear" w:color="auto" w:fill="FFFFFF"/>
          <w:cs/>
        </w:rPr>
        <w:t>การเก็บและทำลายหรือนำขยะไปใช้ประโยชน์ไม่มีประสิทธิภาพ จึงมีขยะตกค้าง กอง</w:t>
      </w:r>
      <w:proofErr w:type="spellStart"/>
      <w:r w:rsidRPr="0031156F">
        <w:rPr>
          <w:rFonts w:ascii="TH SarabunIT๙" w:hAnsi="TH SarabunIT๙" w:cs="TH SarabunIT๙"/>
          <w:color w:val="000000"/>
          <w:shd w:val="clear" w:color="auto" w:fill="FFFFFF"/>
          <w:cs/>
        </w:rPr>
        <w:t>หมักหมม</w:t>
      </w:r>
      <w:proofErr w:type="spellEnd"/>
      <w:r w:rsidRPr="0031156F">
        <w:rPr>
          <w:rFonts w:ascii="TH SarabunIT๙" w:hAnsi="TH SarabunIT๙" w:cs="TH SarabunIT๙"/>
          <w:color w:val="000000"/>
          <w:shd w:val="clear" w:color="auto" w:fill="FFFFFF"/>
          <w:cs/>
        </w:rPr>
        <w:t>และส่งกลิ่นเหม็นไปทั่วบริเวณจนก่อปัญหามลพิษให้กับสิ่งแวดล้อม</w:t>
      </w:r>
    </w:p>
    <w:p w:rsidR="00ED4165" w:rsidRDefault="00ED4165" w:rsidP="00ED4165">
      <w:pPr>
        <w:rPr>
          <w:rFonts w:ascii="TH SarabunIT๙" w:hAnsi="TH SarabunIT๙" w:cs="TH SarabunIT๙"/>
          <w:color w:val="000000"/>
          <w:sz w:val="28"/>
          <w:shd w:val="clear" w:color="auto" w:fill="FFFFFF"/>
        </w:rPr>
      </w:pPr>
      <w:r w:rsidRPr="00ED4165">
        <w:rPr>
          <w:rFonts w:ascii="TH SarabunIT๙" w:hAnsi="TH SarabunIT๙" w:cs="TH SarabunIT๙"/>
          <w:b/>
          <w:bCs/>
          <w:color w:val="0070C0"/>
          <w:sz w:val="36"/>
          <w:szCs w:val="36"/>
          <w:shd w:val="clear" w:color="auto" w:fill="FFFFFF"/>
          <w:cs/>
        </w:rPr>
        <w:t>ปัญหาจากสภาพสิ่งแวดล้อมขยะมูลฝอย</w:t>
      </w:r>
    </w:p>
    <w:p w:rsidR="001747A1" w:rsidRPr="00ED4165" w:rsidRDefault="00ED4165" w:rsidP="00ED4165">
      <w:pPr>
        <w:spacing w:after="120"/>
        <w:rPr>
          <w:rFonts w:ascii="TH SarabunIT๙" w:hAnsi="TH SarabunIT๙" w:cs="TH SarabunIT๙"/>
          <w:b/>
          <w:bCs/>
          <w:color w:val="E36C0A" w:themeColor="accent6" w:themeShade="BF"/>
          <w:sz w:val="28"/>
        </w:rPr>
      </w:pPr>
      <w:r>
        <w:rPr>
          <w:rFonts w:ascii="TH SarabunIT๙" w:hAnsi="TH SarabunIT๙" w:cs="TH SarabunIT๙" w:hint="cs"/>
          <w:color w:val="000000"/>
          <w:sz w:val="28"/>
          <w:shd w:val="clear" w:color="auto" w:fill="FFFFFF"/>
          <w:cs/>
        </w:rPr>
        <w:tab/>
      </w:r>
      <w:r w:rsidRPr="00ED4165">
        <w:rPr>
          <w:rFonts w:ascii="TH SarabunIT๙" w:hAnsi="TH SarabunIT๙" w:cs="TH SarabunIT๙"/>
          <w:color w:val="000000"/>
          <w:sz w:val="28"/>
          <w:shd w:val="clear" w:color="auto" w:fill="FFFFFF"/>
          <w:cs/>
        </w:rPr>
        <w:t>ขยะมูลฝอย ก่อให้เกิดปัญหาสิ่งแวดล้อม เมื่อมีขยะมูลฝอยจำนวนมาก แต่ชุมชนไม่สามารถเก็บขนและกำจัดขยะมูลฝอยได้อย่างหมดจดหรือจัดการขยะมูลฝอยอย่างไม่ถูกสุขลักษณะ ดังนั้นขยะมูลฝอยจึงเป็นสาเหตุให้เกิดปัญหาสิ่งแวดล้อม ดังนี้ คือ</w:t>
      </w:r>
      <w:r w:rsidRPr="00ED4165">
        <w:rPr>
          <w:rFonts w:ascii="TH SarabunIT๙" w:hAnsi="TH SarabunIT๙" w:cs="TH SarabunIT๙"/>
          <w:color w:val="000000"/>
          <w:sz w:val="28"/>
        </w:rPr>
        <w:br/>
      </w:r>
      <w:r>
        <w:rPr>
          <w:rFonts w:ascii="TH SarabunIT๙" w:hAnsi="TH SarabunIT๙" w:cs="TH SarabunIT๙"/>
          <w:color w:val="000000"/>
          <w:sz w:val="28"/>
          <w:shd w:val="clear" w:color="auto" w:fill="FFFFFF"/>
        </w:rPr>
        <w:tab/>
      </w:r>
      <w:r w:rsidRPr="00ED4165">
        <w:rPr>
          <w:rFonts w:ascii="TH SarabunIT๙" w:hAnsi="TH SarabunIT๙" w:cs="TH SarabunIT๙"/>
          <w:color w:val="000000"/>
          <w:sz w:val="28"/>
          <w:shd w:val="clear" w:color="auto" w:fill="FFFFFF"/>
        </w:rPr>
        <w:t xml:space="preserve">1. </w:t>
      </w:r>
      <w:r w:rsidRPr="00ED4165">
        <w:rPr>
          <w:rFonts w:ascii="TH SarabunIT๙" w:hAnsi="TH SarabunIT๙" w:cs="TH SarabunIT๙"/>
          <w:color w:val="000000"/>
          <w:sz w:val="28"/>
          <w:shd w:val="clear" w:color="auto" w:fill="FFFFFF"/>
          <w:cs/>
        </w:rPr>
        <w:t>อากาศเสียเกิดจากการเผาขยะมูลฝอยกลางแจ้ง ก่อให้เกิดควันและสารพิษทางอากาศทำให้ คุณภาพอากาศเสื่อมโทรม</w:t>
      </w:r>
      <w:r w:rsidRPr="00ED4165">
        <w:rPr>
          <w:rFonts w:ascii="TH SarabunIT๙" w:hAnsi="TH SarabunIT๙" w:cs="TH SarabunIT๙"/>
          <w:color w:val="000000"/>
          <w:sz w:val="28"/>
        </w:rPr>
        <w:br/>
      </w:r>
      <w:r>
        <w:rPr>
          <w:rFonts w:ascii="TH SarabunIT๙" w:hAnsi="TH SarabunIT๙" w:cs="TH SarabunIT๙"/>
          <w:color w:val="000000"/>
          <w:sz w:val="28"/>
          <w:shd w:val="clear" w:color="auto" w:fill="FFFFFF"/>
        </w:rPr>
        <w:tab/>
      </w:r>
      <w:r w:rsidRPr="00ED4165">
        <w:rPr>
          <w:rFonts w:ascii="TH SarabunIT๙" w:hAnsi="TH SarabunIT๙" w:cs="TH SarabunIT๙"/>
          <w:color w:val="000000"/>
          <w:sz w:val="28"/>
          <w:shd w:val="clear" w:color="auto" w:fill="FFFFFF"/>
        </w:rPr>
        <w:t xml:space="preserve">2. </w:t>
      </w:r>
      <w:r w:rsidRPr="00ED4165">
        <w:rPr>
          <w:rFonts w:ascii="TH SarabunIT๙" w:hAnsi="TH SarabunIT๙" w:cs="TH SarabunIT๙"/>
          <w:color w:val="000000"/>
          <w:sz w:val="28"/>
          <w:shd w:val="clear" w:color="auto" w:fill="FFFFFF"/>
          <w:cs/>
        </w:rPr>
        <w:t>น้ำเสียเกิดจากกองขยะมูลฝอยบนพื้น เมื่อฝนตกลงมาบนกองขยะมูลฝอยจะเกิดน้ำเสีย มีความสกปรกมาก ซึ่งจะไหลลงสู่แหล่งน้ำ ทำให้เกิดภาวะมลพิษของแหล่งน้ำ</w:t>
      </w:r>
      <w:r w:rsidRPr="00ED4165">
        <w:rPr>
          <w:rFonts w:ascii="TH SarabunIT๙" w:hAnsi="TH SarabunIT๙" w:cs="TH SarabunIT๙"/>
          <w:color w:val="000000"/>
          <w:sz w:val="28"/>
        </w:rPr>
        <w:br/>
      </w:r>
      <w:r>
        <w:rPr>
          <w:rFonts w:ascii="TH SarabunIT๙" w:hAnsi="TH SarabunIT๙" w:cs="TH SarabunIT๙"/>
          <w:color w:val="000000"/>
          <w:sz w:val="28"/>
          <w:shd w:val="clear" w:color="auto" w:fill="FFFFFF"/>
        </w:rPr>
        <w:tab/>
      </w:r>
      <w:r w:rsidRPr="00ED4165">
        <w:rPr>
          <w:rFonts w:ascii="TH SarabunIT๙" w:hAnsi="TH SarabunIT๙" w:cs="TH SarabunIT๙"/>
          <w:color w:val="000000"/>
          <w:sz w:val="28"/>
          <w:shd w:val="clear" w:color="auto" w:fill="FFFFFF"/>
        </w:rPr>
        <w:t xml:space="preserve">3. </w:t>
      </w:r>
      <w:r w:rsidRPr="00ED4165">
        <w:rPr>
          <w:rFonts w:ascii="TH SarabunIT๙" w:hAnsi="TH SarabunIT๙" w:cs="TH SarabunIT๙"/>
          <w:color w:val="000000"/>
          <w:sz w:val="28"/>
          <w:shd w:val="clear" w:color="auto" w:fill="FFFFFF"/>
          <w:cs/>
        </w:rPr>
        <w:t>แหล่งพาหะนำโรคเกิดจากการกองขยะมูลฝอยบนพื้น เป็นแหล่งเพาะพันธุ์ของหนู และแมลงวัน เป็นต้น</w:t>
      </w:r>
      <w:r w:rsidRPr="00ED4165">
        <w:rPr>
          <w:rFonts w:ascii="TH SarabunIT๙" w:hAnsi="TH SarabunIT๙" w:cs="TH SarabunIT๙"/>
          <w:color w:val="000000"/>
          <w:sz w:val="28"/>
        </w:rPr>
        <w:br/>
      </w:r>
      <w:r>
        <w:rPr>
          <w:rFonts w:ascii="TH SarabunIT๙" w:hAnsi="TH SarabunIT๙" w:cs="TH SarabunIT๙"/>
          <w:color w:val="000000"/>
          <w:sz w:val="28"/>
          <w:shd w:val="clear" w:color="auto" w:fill="FFFFFF"/>
        </w:rPr>
        <w:tab/>
      </w:r>
      <w:r w:rsidRPr="00ED4165">
        <w:rPr>
          <w:rFonts w:ascii="TH SarabunIT๙" w:hAnsi="TH SarabunIT๙" w:cs="TH SarabunIT๙"/>
          <w:color w:val="000000"/>
          <w:sz w:val="28"/>
          <w:shd w:val="clear" w:color="auto" w:fill="FFFFFF"/>
        </w:rPr>
        <w:t xml:space="preserve">4. </w:t>
      </w:r>
      <w:r w:rsidRPr="00ED4165">
        <w:rPr>
          <w:rFonts w:ascii="TH SarabunIT๙" w:hAnsi="TH SarabunIT๙" w:cs="TH SarabunIT๙"/>
          <w:color w:val="000000"/>
          <w:sz w:val="28"/>
          <w:shd w:val="clear" w:color="auto" w:fill="FFFFFF"/>
          <w:cs/>
        </w:rPr>
        <w:t>เหตุรำคาญและความไม่น่าดูเกิดจากการเก็บขนขยะมูลฝอยไม่หมด รวมทั้งการกองขยะมูลฝอยบนพื้น ซึ่งจะส่งกลิ่นเหม็นรบกวนประชาชนและเกิดภาพไม่สวยงาม ไม่เป็นสุนทรียภาพ</w:t>
      </w:r>
    </w:p>
    <w:p w:rsidR="001747A1" w:rsidRDefault="00C80CD7" w:rsidP="0031156F">
      <w:pPr>
        <w:pStyle w:val="a5"/>
        <w:shd w:val="clear" w:color="auto" w:fill="FFFFFF"/>
        <w:spacing w:before="0" w:beforeAutospacing="0" w:after="0" w:afterAutospacing="0"/>
        <w:jc w:val="thaiDistribute"/>
        <w:rPr>
          <w:rFonts w:ascii="TH SarabunIT๙" w:hAnsi="TH SarabunIT๙" w:cs="TH SarabunIT๙"/>
          <w:color w:val="000000"/>
        </w:rPr>
      </w:pPr>
      <w:r>
        <w:rPr>
          <w:rFonts w:ascii="TH SarabunIT๙" w:hAnsi="TH SarabunIT๙" w:cs="TH SarabunIT๙" w:hint="cs"/>
          <w:noProof/>
          <w:color w:val="000000"/>
        </w:rPr>
        <w:lastRenderedPageBreak/>
        <w:drawing>
          <wp:inline distT="0" distB="0" distL="0" distR="0">
            <wp:extent cx="3027563" cy="6667500"/>
            <wp:effectExtent l="19050" t="0" r="1387" b="0"/>
            <wp:docPr id="13" name="รูปภาพ 12" descr="ถังขยะมูลฝอย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ถังขยะมูลฝอย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030855" cy="66747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837D7">
        <w:rPr>
          <w:rFonts w:ascii="TH SarabunIT๙" w:hAnsi="TH SarabunIT๙" w:cs="TH SarabunIT๙" w:hint="cs"/>
          <w:color w:val="000000"/>
          <w:cs/>
        </w:rPr>
        <w:tab/>
      </w:r>
    </w:p>
    <w:p w:rsidR="00A12C37" w:rsidRDefault="00B329B7" w:rsidP="00F431E0">
      <w:pPr>
        <w:pStyle w:val="a5"/>
        <w:shd w:val="clear" w:color="auto" w:fill="FFFFFF"/>
        <w:spacing w:before="0" w:beforeAutospacing="0" w:after="0" w:afterAutospacing="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olor w:val="000000"/>
          <w:cs/>
        </w:rPr>
        <w:lastRenderedPageBreak/>
        <w:tab/>
      </w:r>
    </w:p>
    <w:p w:rsidR="00EF1D56" w:rsidRPr="00004926" w:rsidRDefault="00365DBB" w:rsidP="00EF1D56">
      <w:pPr>
        <w:jc w:val="center"/>
        <w:rPr>
          <w:rFonts w:ascii="TH SarabunIT๙" w:hAnsi="TH SarabunIT๙" w:cs="TH SarabunIT๙"/>
          <w:cs/>
        </w:rPr>
      </w:pPr>
      <w:r w:rsidRPr="00365DBB">
        <w:rPr>
          <w:rFonts w:ascii="TH SarabunIT๙" w:hAnsi="TH SarabunIT๙" w:cs="TH SarabunIT๙"/>
        </w:rPr>
        <w:pict>
          <v:shapetype id="_x0000_t144" coordsize="21600,21600" o:spt="144" adj="11796480" path="al10800,10800,10800,10800@2@14e">
            <v:formulas>
              <v:f eqn="val #1"/>
              <v:f eqn="val #0"/>
              <v:f eqn="sum 0 0 #0"/>
              <v:f eqn="sumangle #0 0 180"/>
              <v:f eqn="sumangle #0 0 90"/>
              <v:f eqn="prod @4 2 1"/>
              <v:f eqn="sumangle #0 90 0"/>
              <v:f eqn="prod @6 2 1"/>
              <v:f eqn="abs #0"/>
              <v:f eqn="sumangle @8 0 90"/>
              <v:f eqn="if @9 @7 @5"/>
              <v:f eqn="sumangle @10 0 360"/>
              <v:f eqn="if @10 @11 @10"/>
              <v:f eqn="sumangle @12 0 360"/>
              <v:f eqn="if @12 @13 @12"/>
              <v:f eqn="sum 0 0 @14"/>
              <v:f eqn="val 10800"/>
              <v:f eqn="cos 10800 #0"/>
              <v:f eqn="sin 10800 #0"/>
              <v:f eqn="sum @17 10800 0"/>
              <v:f eqn="sum @18 10800 0"/>
              <v:f eqn="sum 10800 0 @17"/>
              <v:f eqn="if @9 0 21600"/>
              <v:f eqn="sum 10800 0 @18"/>
            </v:formulas>
            <v:path textpathok="t" o:connecttype="custom" o:connectlocs="10800,@22;@19,@20;@21,@20"/>
            <v:textpath on="t" style="v-text-kern:t" fitpath="t"/>
            <v:handles>
              <v:h position="@16,#0" polar="10800,10800"/>
            </v:handles>
            <o:lock v:ext="edit" text="t" shapetype="t"/>
          </v:shapetype>
          <v:shape id="_x0000_i1025" type="#_x0000_t144" style="width:239.25pt;height:58.5pt" fillcolor="red" stroked="f">
            <v:shadow color="#b2b2b2" opacity="52429f" offset="3pt"/>
            <v:textpath style="font-family:&quot;TH SarabunIT๙&quot;;font-size:40pt;font-weight:bold" fitshape="t" trim="t" string="การคัดแยกขยะมูลฝอย "/>
          </v:shape>
        </w:pict>
      </w:r>
    </w:p>
    <w:p w:rsidR="00F431E0" w:rsidRDefault="00365DBB" w:rsidP="00EF1D56">
      <w:pPr>
        <w:jc w:val="center"/>
      </w:pPr>
      <w: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i1026" type="#_x0000_t136" style="width:178.5pt;height:42pt" fillcolor="red" stroked="f">
            <v:shadow color="#b2b2b2" opacity="52429f" offset="3pt"/>
            <v:textpath style="font-family:&quot;TH SarabunIT๙&quot;;font-weight:bold;v-text-kern:t" trim="t" fitpath="t" string="ลดมลพิษ เพื่อคุณภาพชีวิต"/>
          </v:shape>
        </w:pict>
      </w:r>
    </w:p>
    <w:p w:rsidR="00F431E0" w:rsidRDefault="007A1883" w:rsidP="00EF1D56">
      <w:pPr>
        <w:jc w:val="center"/>
      </w:pPr>
      <w:r w:rsidRPr="007A1883">
        <w:rPr>
          <w:noProof/>
        </w:rPr>
        <w:drawing>
          <wp:inline distT="0" distB="0" distL="0" distR="0">
            <wp:extent cx="1605915" cy="1605915"/>
            <wp:effectExtent l="0" t="0" r="0" b="0"/>
            <wp:docPr id="10" name="รูปภาพ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5915" cy="16059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EF1D56" w:rsidRDefault="00F431E0" w:rsidP="00EF1D56">
      <w:pPr>
        <w:jc w:val="center"/>
      </w:pPr>
      <w:r>
        <w:rPr>
          <w:rFonts w:ascii="TH SarabunIT๙" w:eastAsia="Times New Roman" w:hAnsi="TH SarabunIT๙" w:cs="TH SarabunIT๙"/>
          <w:noProof/>
          <w:color w:val="000000"/>
          <w:sz w:val="28"/>
        </w:rPr>
        <w:drawing>
          <wp:inline distT="0" distB="0" distL="0" distR="0">
            <wp:extent cx="3027812" cy="1457325"/>
            <wp:effectExtent l="19050" t="0" r="1138" b="0"/>
            <wp:docPr id="17" name="รูปภาพ 14" descr="4992c767c349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992c767c3493.jp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030855" cy="145879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r w:rsidR="00EF1D56">
        <w:tab/>
      </w:r>
    </w:p>
    <w:p w:rsidR="00EF1D56" w:rsidRDefault="00EF1D56" w:rsidP="00EF1D56">
      <w:pPr>
        <w:jc w:val="center"/>
      </w:pPr>
    </w:p>
    <w:p w:rsidR="00EF1D56" w:rsidRDefault="00365DBB" w:rsidP="00EF1D56">
      <w:pPr>
        <w:jc w:val="center"/>
        <w:rPr>
          <w:cs/>
        </w:rPr>
      </w:pPr>
      <w:r>
        <w:pict>
          <v:shape id="_x0000_i1027" type="#_x0000_t136" style="width:243pt;height:25.5pt" fillcolor="#369" stroked="f">
            <v:shadow color="#b2b2b2" opacity="52429f" offset="3pt"/>
            <v:textpath style="font-family:&quot;TH SarabunIT๙&quot;;font-size:32pt;font-weight:bold;v-text-kern:t" trim="t" fitpath="t" string="องค์การบริหารส่วนตำบลวังหิน  อำเภอบางขัน  จังหวัดนครศรีธรรมราช&#10;"/>
          </v:shape>
        </w:pict>
      </w:r>
    </w:p>
    <w:p w:rsidR="00EF1D56" w:rsidRDefault="00EF1D56" w:rsidP="007807D5">
      <w:pPr>
        <w:shd w:val="clear" w:color="auto" w:fill="FFFFFF"/>
        <w:spacing w:after="0" w:line="240" w:lineRule="auto"/>
        <w:rPr>
          <w:rFonts w:ascii="TH SarabunIT๙" w:eastAsia="Times New Roman" w:hAnsi="TH SarabunIT๙" w:cs="TH SarabunIT๙"/>
          <w:color w:val="000000"/>
          <w:sz w:val="28"/>
        </w:rPr>
      </w:pPr>
    </w:p>
    <w:p w:rsidR="00EF1D56" w:rsidRDefault="00EF1D56" w:rsidP="007807D5">
      <w:pPr>
        <w:shd w:val="clear" w:color="auto" w:fill="FFFFFF"/>
        <w:spacing w:after="0" w:line="240" w:lineRule="auto"/>
        <w:rPr>
          <w:rFonts w:ascii="TH SarabunIT๙" w:eastAsia="Times New Roman" w:hAnsi="TH SarabunIT๙" w:cs="TH SarabunIT๙"/>
          <w:color w:val="000000"/>
          <w:sz w:val="28"/>
        </w:rPr>
      </w:pPr>
    </w:p>
    <w:sectPr w:rsidR="00EF1D56" w:rsidSect="00523ABD">
      <w:pgSz w:w="16838" w:h="11906" w:orient="landscape"/>
      <w:pgMar w:top="567" w:right="536" w:bottom="426" w:left="567" w:header="708" w:footer="708" w:gutter="0"/>
      <w:cols w:num="3"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A7260F"/>
    <w:multiLevelType w:val="hybridMultilevel"/>
    <w:tmpl w:val="72F6C178"/>
    <w:lvl w:ilvl="0" w:tplc="BF629458">
      <w:start w:val="3"/>
      <w:numFmt w:val="bullet"/>
      <w:lvlText w:val="-"/>
      <w:lvlJc w:val="left"/>
      <w:pPr>
        <w:ind w:left="144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applyBreakingRules/>
    <w:useFELayout/>
  </w:compat>
  <w:rsids>
    <w:rsidRoot w:val="00004926"/>
    <w:rsid w:val="00004926"/>
    <w:rsid w:val="001747A1"/>
    <w:rsid w:val="001B0713"/>
    <w:rsid w:val="002E0626"/>
    <w:rsid w:val="0031156F"/>
    <w:rsid w:val="00365DBB"/>
    <w:rsid w:val="00425FC5"/>
    <w:rsid w:val="00516182"/>
    <w:rsid w:val="00523ABD"/>
    <w:rsid w:val="0065485D"/>
    <w:rsid w:val="00756631"/>
    <w:rsid w:val="007807D5"/>
    <w:rsid w:val="00781F9F"/>
    <w:rsid w:val="007A1883"/>
    <w:rsid w:val="007B1879"/>
    <w:rsid w:val="008243BB"/>
    <w:rsid w:val="008837D7"/>
    <w:rsid w:val="008A1C80"/>
    <w:rsid w:val="009863CA"/>
    <w:rsid w:val="00A12C37"/>
    <w:rsid w:val="00A42C96"/>
    <w:rsid w:val="00A84B7F"/>
    <w:rsid w:val="00AE71D7"/>
    <w:rsid w:val="00B03ECA"/>
    <w:rsid w:val="00B213FE"/>
    <w:rsid w:val="00B329B7"/>
    <w:rsid w:val="00BD7A04"/>
    <w:rsid w:val="00C62BCE"/>
    <w:rsid w:val="00C80CD7"/>
    <w:rsid w:val="00CA6F71"/>
    <w:rsid w:val="00D85302"/>
    <w:rsid w:val="00E0162E"/>
    <w:rsid w:val="00E665BE"/>
    <w:rsid w:val="00ED4165"/>
    <w:rsid w:val="00EF1D56"/>
    <w:rsid w:val="00F046E1"/>
    <w:rsid w:val="00F431E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5DB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04926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004926"/>
    <w:rPr>
      <w:rFonts w:ascii="Tahoma" w:hAnsi="Tahoma" w:cs="Angsana New"/>
      <w:sz w:val="16"/>
      <w:szCs w:val="20"/>
    </w:rPr>
  </w:style>
  <w:style w:type="character" w:customStyle="1" w:styleId="apple-converted-space">
    <w:name w:val="apple-converted-space"/>
    <w:basedOn w:val="a0"/>
    <w:rsid w:val="00E665BE"/>
  </w:style>
  <w:style w:type="paragraph" w:styleId="a5">
    <w:name w:val="Normal (Web)"/>
    <w:basedOn w:val="a"/>
    <w:uiPriority w:val="99"/>
    <w:unhideWhenUsed/>
    <w:rsid w:val="00E665BE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styleId="a6">
    <w:name w:val="List Paragraph"/>
    <w:basedOn w:val="a"/>
    <w:uiPriority w:val="34"/>
    <w:qFormat/>
    <w:rsid w:val="007807D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04926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004926"/>
    <w:rPr>
      <w:rFonts w:ascii="Tahoma" w:hAnsi="Tahoma" w:cs="Angsana New"/>
      <w:sz w:val="16"/>
      <w:szCs w:val="20"/>
    </w:rPr>
  </w:style>
  <w:style w:type="character" w:customStyle="1" w:styleId="apple-converted-space">
    <w:name w:val="apple-converted-space"/>
    <w:basedOn w:val="a0"/>
    <w:rsid w:val="00E665BE"/>
  </w:style>
  <w:style w:type="paragraph" w:styleId="a5">
    <w:name w:val="Normal (Web)"/>
    <w:basedOn w:val="a"/>
    <w:uiPriority w:val="99"/>
    <w:unhideWhenUsed/>
    <w:rsid w:val="00E665BE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styleId="a6">
    <w:name w:val="List Paragraph"/>
    <w:basedOn w:val="a"/>
    <w:uiPriority w:val="34"/>
    <w:qFormat/>
    <w:rsid w:val="007807D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4342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04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17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84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51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87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68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65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microsoft.com/office/2007/relationships/stylesWithEffects" Target="stylesWithEffect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10" Type="http://schemas.openxmlformats.org/officeDocument/2006/relationships/image" Target="media/image6.jpe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573</Words>
  <Characters>3269</Characters>
  <Application>Microsoft Office Word</Application>
  <DocSecurity>0</DocSecurity>
  <Lines>27</Lines>
  <Paragraphs>7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KKD 2011 v1</Company>
  <LinksUpToDate>false</LinksUpToDate>
  <CharactersWithSpaces>3835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Mr.KKD</dc:creator>
  <cp:lastModifiedBy>ITG-COM02</cp:lastModifiedBy>
  <cp:revision>2</cp:revision>
  <cp:lastPrinted>2018-06-22T02:01:00Z</cp:lastPrinted>
  <dcterms:created xsi:type="dcterms:W3CDTF">2018-06-22T02:01:00Z</dcterms:created>
  <dcterms:modified xsi:type="dcterms:W3CDTF">2018-06-22T02:01:00Z</dcterms:modified>
</cp:coreProperties>
</file>