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ประกวดราคาจ้างก่อสร้างโครงการปรับปรุงซ่อมแซมผิวจราจรถนนลาดยางแบบแอสฟัลท์ติกคอนกรีต</w:t>
            </w:r>
          </w:p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รหัสทางหลวงท้องถิ่น นศ.ถ.๑๖๒-๐๑ สายบ้านสี่แยกสวนป่า-บ้านหนองเจ บ้านน้ำร้อน หมู่ที่ ๑๓ และ หมู่ที่ ๘ ด้วยวิธีประกวดราคาอิเล็กทรอนิกส์ (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....................................................</w:t>
            </w:r>
          </w:p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ปรับปรุงซ่อมแซมผิวจราจรถนนลาดยางแบบแอสฟัลท์ติกคอนกรีตรหัสทางหลวงท้องถิ่น นศ.ถ.๑๖๒-๐๑ สายบ้านสี่แยกสวนป่า-บ้านหนองเจ บ้านน้ำร้อน หมู่ที่ ๑๓ และ หมู่ที่ ๘ ด้วยวิธีประกวดราคาอิเล็กทรอนิกส์ 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ถนนกว้าง ๘ เมตร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ยาว 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๒๐๐ เมตร ห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 ๐.๐๕ เมตร หรือมีพื้นที่ไม่น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อยกว่า ๒๕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๖๐๐ ตารางเมตร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(เก้าล้านห้าแสนบาทถ้วน)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00"/>
        <w:gridCol w:w="37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๗๕๐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(สี่ล้านเจ็ดแสนห้าหมื่นบาทถ้วน)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๑๑ ตุลาคม ๒๕๖๑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๒๕ กันยายน ๒๕๖๑ ถึงวันที่ ๑๐ ตุลาคม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๐๘๑-๔๗๗๕๒๙๖ ในวันและเวลาราชการ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044995" w:rsidRPr="00044995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4995" w:rsidRPr="00044995" w:rsidRDefault="00044995" w:rsidP="0004499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4995" w:rsidRPr="00044995" w:rsidRDefault="00044995" w:rsidP="0004499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๒๕ กันยายน ๒๕๖๑</w:t>
                  </w:r>
                </w:p>
              </w:tc>
            </w:tr>
          </w:tbl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"/>
        <w:gridCol w:w="9634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044995" w:rsidRPr="0004499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4995" w:rsidRPr="00044995" w:rsidRDefault="00044995" w:rsidP="0004499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D34995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 รัตนคช</w:t>
                  </w:r>
                </w:p>
              </w:tc>
            </w:tr>
            <w:tr w:rsidR="00044995" w:rsidRPr="0004499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4995" w:rsidRPr="00044995" w:rsidRDefault="00044995" w:rsidP="0004499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รัตนคช)</w:t>
                  </w:r>
                </w:p>
              </w:tc>
            </w:tr>
            <w:tr w:rsidR="00044995" w:rsidRPr="0004499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4995" w:rsidRPr="00044995" w:rsidRDefault="00044995" w:rsidP="0004499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044995" w:rsidRPr="0004499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4995" w:rsidRPr="00044995" w:rsidRDefault="00044995" w:rsidP="0004499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044995" w:rsidRPr="0004499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44995" w:rsidRPr="00044995" w:rsidRDefault="00044995" w:rsidP="0004499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4499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44995" w:rsidRPr="00044995" w:rsidRDefault="00044995" w:rsidP="0004499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044995" w:rsidRPr="00044995" w:rsidTr="00044995">
        <w:trPr>
          <w:trHeight w:val="848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7C5BE6" w:rsidRPr="00044995" w:rsidRDefault="007C5BE6">
      <w:pPr>
        <w:rPr>
          <w:rFonts w:ascii="TH SarabunIT๙" w:hAnsi="TH SarabunIT๙" w:cs="TH SarabunIT๙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21"/>
                <w:szCs w:val="2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LOGO" o:spid="_x0000_i1025" type="#_x0000_t75" alt="" style="width:24pt;height:24pt"/>
              </w:pic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๑/๒๕๖๑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ปรับปรุงซ่อมแซมผิวจราจรถนนลาดยางแบบแอสฟัลท์ติกคอนกรีตรหัสทางหลวงท้องถิ่น นศ.ถ.๑๖๒-๐๑ สายบ้านสี่แยกสวนป่า-บ้านหนองเจ บ้านน้ำร้อน หมู่ที่ ๑๓ และ หมู่ที่ ๘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๒๕ กันยายน ๒๕๖๑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21"/>
                <w:szCs w:val="21"/>
              </w:rPr>
              <w:t xml:space="preserve">            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…………………………………………………………</w:t>
            </w:r>
            <w:r w:rsidRPr="00044995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"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โครงการปรับปรุงซ่อมแซมผิวจราจรถนนลาดยางแบบแอสฟัลท์ติกคอนกรีตรหัสทางหลวงท้องถิ่น นศ.ถ.๑๖๒-๐๑ สายบ้านสี่แยกสวนป่า-บ้านหนองเจ บ้านน้ำร้อน หมู่ที่ ๑๓ และ หมู่ที่ ๘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ถนนสายบ้านสี่แยกสวนป่า-บ้านหนองเจ บ้านน้ำร้อน หมู่ที่ ๑๓ และหมู่ที่ ๘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7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หลักประกันการเสนอราคา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11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3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4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5" w:tgtFrame="_blank" w:history="1">
              <w:r w:rsidRPr="00044995">
                <w:rPr>
                  <w:rFonts w:ascii="TH SarabunIT๙" w:eastAsia="Times New Roman" w:hAnsi="TH SarabunIT๙" w:cs="TH SarabunIT๙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๑.๘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  <w:p w:rsidR="0063420B" w:rsidRPr="00044995" w:rsidRDefault="0063420B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๒.๖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๒.๘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๗๕๐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(สี่ล้านเจ็ดแสนห้าหมื่นบาทถ้วน)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63420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สำเนาสัญญาจ้าง ตามหนังสือรับรองผลงาน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หลักประกันการเสนอราคา ตามข้อ ๕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 xml:space="preserve">เสนอราคาในรูปแบบ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นับถัดจากวันลงนามในสัญญาจ้างหรือจากวันที่ได้รับหนังสือแจ้งจาก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๑๑ ตุลาคม ๒๕๖๑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ระหว่างเวลา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6342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๑๖.๓๐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Upload)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หลักประกันการเสนอราคา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วางหลักประกันการเสนอราคาพร้อมกับการเสนอราคาทางระบบการจัดซื้อจัดจ้างภาครัฐด้วยอิเล็กทรอนิกส์ โดยใช้หลักประกันอย่างหนึ่งอย่างใดดังต่อไปนี้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๔๗๘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(สี่แสนเจ็ดหมื่นแปดพันบาทถ้วน)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ซึ่งเป็นเช็คหรือดราฟท์ลงวันที่ที่ใช้เช็คหรือดราฟท์นั้นชำระต่อเจ้าหน้าที่ในวันที่ยื่นข้อเสนอ หรือก่อนวันนั้นไม่เกิน ๓ วันทำการ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หนังสือค้ำประกันอิเล็กทรอนิกส์ของธนาคารภายในประเทศตามแบบที่คณะกรรมการนโยบายกำหนด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ยื่นข้อเสนอนำเช็คหรือดราฟท์ที่ธนาคารสั่งจ่ายหรือพันธบัตรรัฐบาลไทยหรือหนังสือค้ำประกันของบริษัทเงินทุนหรือบริษัทเงินทุนหลักทรัพย์ มาวางเป็นหลักประกันการเสนอราคาจะต้องส่งต้นฉบับเอกสารดังกล่าวมาให้องค์การบริหารส่วนตำบลตรวจสอบความถูกต้องในวันที่๑๖ ตุลาคม ๒๕๖๑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กรณีที่ผู้ยื่นข้อเสนอที่ยื่นข้อเสนอในรูปแบบของ "กิจการร่วมค้า" ประสงค์จะใช้หนังสือค้ำประกันอิเล็กทรอนิกส์ของธนาคารในประเทศเป็นหลักประกันการเสนอราคา ให้ระบุชื่อผู้ยื่นข้อเสนอในหนังสือค้ำประกันอิเล็กทรอนิกส์ฯ ดังนี้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ให้ระบุชื่อกิจกรรมร่วมค้าดังกล่าว เป็นผู้ยื่นข้อเสนอ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ให้ระบุชื่อผู้เข้าร่วมค้ารายที่สัญญาร่วมค้ากำหนดให้เป็นผู้เข้ายื่นข้อเสนอกับหน่วยงานของรัฐเป็นผู้ยื่นข้อเสน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หลักประกันการเสนอราคาตามข้อนี้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องค์การบริหารส่วนตำบลจะคืนให้ผู้ยื่นข้อเสนอหรือผู้ค้ำประกันภายใน ๑๕ วัน นับถัดจากวันที่องค์การบริหารส่วนตำบลได้พิจารณาเห็นชอบรายงานผลคัดเลือกผู้ชนะการประกวดราคาเรียบร้อยแล้ว เว้นแต่ผู้ยื่นข้อเสนอรายที่คัดเลือกไว้ซึ่งเสนอราคาต่ำสุดหรือได้คะแนนรวมสูงสุดไม่เกิน ๓ ราย ให้คืนได้ต่อเมื่อได้ทำสัญญาหรือข้อตกลง หรือผู้ยื่นข้อเสนอได้พ้นจากข้อผูกพันแล้ว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การคืนหลักประกันการเสนอราคา ไม่ว่าในกรณีใด ๆ จะคืนให้โดยไม่มีดอกเบี้ย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ราคารวม</w:t>
            </w:r>
          </w:p>
          <w:p w:rsidR="0063420B" w:rsidRPr="00044995" w:rsidRDefault="0063420B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๖.๖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  <w:p w:rsidR="0063420B" w:rsidRDefault="0063420B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  <w:p w:rsidR="0063420B" w:rsidRDefault="0063420B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  <w:p w:rsidR="0063420B" w:rsidRPr="00044995" w:rsidRDefault="0063420B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lastRenderedPageBreak/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 ดังนี้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๙.๑ จะกำหนดค่าปรับเป็นรายวันเป็นจำนวนเงินตายตัวในอัตราร้อยละ๐.๒๕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044995" w:rsidRPr="00044995" w:rsidRDefault="00044995" w:rsidP="0004499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Cs w:val="32"/>
                <w:cs/>
              </w:rPr>
              <w:t>๑๑.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ได้มาจากเงินอุดหนุนเฉพาะกิจ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องค์การบริหารส่วนตำบลได้รับอนุมัติจากเงินอุดหนุนเฉพาะกิจ โดยได้รับการจัดสรรงบประมาณรายจ่ายประจำปีงบประมาณ พ.ศ. ๒๕๖๒ จาก สำนักงบประมาณแล้ว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๑๑.๓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๑๑.๔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๑๑.๕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๑๑.๖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20B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Cs w:val="32"/>
                <w:cs/>
              </w:rPr>
              <w:t>๑๒.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</w:p>
          <w:p w:rsidR="0063420B" w:rsidRDefault="0063420B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K) 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๑๓.๑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ปวช./ ปวส. สาขาช่างก่อสร้าง/โยธา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๑๔.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๑๕..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449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ไว้ชั่วคราว</w:t>
            </w:r>
            <w:r w:rsidRPr="00044995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044995" w:rsidRPr="00044995" w:rsidTr="0004499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4995" w:rsidRPr="00044995" w:rsidRDefault="00044995" w:rsidP="000449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449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 กันยายน ๒๕๖๑</w:t>
            </w:r>
          </w:p>
        </w:tc>
      </w:tr>
    </w:tbl>
    <w:p w:rsidR="00044995" w:rsidRPr="00044995" w:rsidRDefault="00044995">
      <w:pPr>
        <w:rPr>
          <w:rFonts w:ascii="TH SarabunIT๙" w:hAnsi="TH SarabunIT๙" w:cs="TH SarabunIT๙"/>
        </w:rPr>
      </w:pPr>
    </w:p>
    <w:sectPr w:rsidR="00044995" w:rsidRPr="00044995" w:rsidSect="00044995">
      <w:headerReference w:type="default" r:id="rId16"/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3FA" w:rsidRDefault="006A03FA" w:rsidP="00044995">
      <w:pPr>
        <w:spacing w:after="0" w:line="240" w:lineRule="auto"/>
      </w:pPr>
      <w:r>
        <w:separator/>
      </w:r>
    </w:p>
  </w:endnote>
  <w:endnote w:type="continuationSeparator" w:id="1">
    <w:p w:rsidR="006A03FA" w:rsidRDefault="006A03FA" w:rsidP="00044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3FA" w:rsidRDefault="006A03FA" w:rsidP="00044995">
      <w:pPr>
        <w:spacing w:after="0" w:line="240" w:lineRule="auto"/>
      </w:pPr>
      <w:r>
        <w:separator/>
      </w:r>
    </w:p>
  </w:footnote>
  <w:footnote w:type="continuationSeparator" w:id="1">
    <w:p w:rsidR="006A03FA" w:rsidRDefault="006A03FA" w:rsidP="00044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8690"/>
      <w:docPartObj>
        <w:docPartGallery w:val="Page Numbers (Top of Page)"/>
        <w:docPartUnique/>
      </w:docPartObj>
    </w:sdtPr>
    <w:sdtContent>
      <w:p w:rsidR="00044995" w:rsidRDefault="00044995">
        <w:pPr>
          <w:pStyle w:val="a5"/>
          <w:jc w:val="center"/>
        </w:pPr>
        <w:r w:rsidRPr="00044995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44995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044995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D34995" w:rsidRPr="00D34995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044995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044995" w:rsidRDefault="0004499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44995"/>
    <w:rsid w:val="00044995"/>
    <w:rsid w:val="0063420B"/>
    <w:rsid w:val="006A03FA"/>
    <w:rsid w:val="007C5BE6"/>
    <w:rsid w:val="00D34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9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4995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044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44995"/>
  </w:style>
  <w:style w:type="paragraph" w:styleId="a7">
    <w:name w:val="footer"/>
    <w:basedOn w:val="a"/>
    <w:link w:val="a8"/>
    <w:uiPriority w:val="99"/>
    <w:semiHidden/>
    <w:unhideWhenUsed/>
    <w:rsid w:val="00044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0449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0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jsp/control.proc16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j9MDTKwh86fFLjFVb9lv8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5326</Words>
  <Characters>30363</Characters>
  <Application>Microsoft Office Word</Application>
  <DocSecurity>0</DocSecurity>
  <Lines>253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2</cp:revision>
  <cp:lastPrinted>2018-09-25T03:01:00Z</cp:lastPrinted>
  <dcterms:created xsi:type="dcterms:W3CDTF">2018-09-25T02:47:00Z</dcterms:created>
  <dcterms:modified xsi:type="dcterms:W3CDTF">2018-09-25T03:01:00Z</dcterms:modified>
</cp:coreProperties>
</file>